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425" w:type="dxa"/>
        <w:tblLayout w:type="fixed"/>
        <w:tblCellMar>
          <w:top w:w="15" w:type="dxa"/>
          <w:left w:w="15" w:type="dxa"/>
          <w:bottom w:w="15" w:type="dxa"/>
          <w:right w:w="15" w:type="dxa"/>
        </w:tblCellMar>
        <w:tblLook w:val="04A0" w:firstRow="1" w:lastRow="0" w:firstColumn="1" w:lastColumn="0" w:noHBand="0" w:noVBand="1"/>
      </w:tblPr>
      <w:tblGrid>
        <w:gridCol w:w="1392"/>
        <w:gridCol w:w="891"/>
        <w:gridCol w:w="850"/>
        <w:gridCol w:w="710"/>
        <w:gridCol w:w="961"/>
        <w:gridCol w:w="1118"/>
        <w:gridCol w:w="1260"/>
        <w:gridCol w:w="2074"/>
        <w:gridCol w:w="34"/>
        <w:gridCol w:w="2032"/>
        <w:gridCol w:w="2700"/>
        <w:gridCol w:w="2700"/>
        <w:gridCol w:w="2703"/>
      </w:tblGrid>
      <w:tr w:rsidR="002F3591" w14:paraId="47C262B1" w14:textId="77777777" w:rsidTr="00852410">
        <w:trPr>
          <w:gridAfter w:val="4"/>
          <w:wAfter w:w="10135" w:type="dxa"/>
          <w:trHeight w:val="570"/>
        </w:trPr>
        <w:tc>
          <w:tcPr>
            <w:tcW w:w="9290" w:type="dxa"/>
            <w:gridSpan w:val="9"/>
            <w:vAlign w:val="center"/>
          </w:tcPr>
          <w:p w14:paraId="7FF727E4" w14:textId="77777777" w:rsidR="002F3591" w:rsidRDefault="00000000">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2F3591" w14:paraId="06281C07" w14:textId="77777777" w:rsidTr="00852410">
        <w:trPr>
          <w:gridAfter w:val="4"/>
          <w:wAfter w:w="10135" w:type="dxa"/>
          <w:trHeight w:val="373"/>
        </w:trPr>
        <w:tc>
          <w:tcPr>
            <w:tcW w:w="1392" w:type="dxa"/>
            <w:tcBorders>
              <w:top w:val="single" w:sz="4" w:space="0" w:color="000000"/>
              <w:left w:val="single" w:sz="4" w:space="0" w:color="000000"/>
              <w:bottom w:val="single" w:sz="4" w:space="0" w:color="000000"/>
              <w:right w:val="single" w:sz="4" w:space="0" w:color="000000"/>
            </w:tcBorders>
            <w:vAlign w:val="center"/>
          </w:tcPr>
          <w:p w14:paraId="07510CBA" w14:textId="77777777" w:rsidR="002F3591" w:rsidRDefault="00000000">
            <w:pPr>
              <w:jc w:val="center"/>
              <w:rPr>
                <w:rFonts w:ascii="宋体" w:hAnsi="宋体" w:cs="宋体"/>
                <w:sz w:val="18"/>
                <w:szCs w:val="18"/>
              </w:rPr>
            </w:pPr>
            <w:r>
              <w:rPr>
                <w:rFonts w:ascii="宋体" w:hAnsi="宋体" w:cs="宋体" w:hint="eastAsia"/>
                <w:sz w:val="18"/>
                <w:szCs w:val="18"/>
              </w:rPr>
              <w:t>工程名称</w:t>
            </w:r>
          </w:p>
        </w:tc>
        <w:tc>
          <w:tcPr>
            <w:tcW w:w="7898" w:type="dxa"/>
            <w:gridSpan w:val="8"/>
            <w:tcBorders>
              <w:top w:val="single" w:sz="4" w:space="0" w:color="000000"/>
              <w:left w:val="single" w:sz="4" w:space="0" w:color="000000"/>
              <w:right w:val="single" w:sz="4" w:space="0" w:color="000000"/>
            </w:tcBorders>
            <w:vAlign w:val="center"/>
          </w:tcPr>
          <w:p w14:paraId="4B61E8AD" w14:textId="77777777" w:rsidR="002F3591" w:rsidRDefault="00000000">
            <w:pPr>
              <w:jc w:val="center"/>
              <w:rPr>
                <w:rFonts w:ascii="宋体" w:hAnsi="宋体" w:cs="宋体"/>
                <w:sz w:val="18"/>
                <w:szCs w:val="18"/>
              </w:rPr>
            </w:pPr>
            <w:proofErr w:type="gramStart"/>
            <w:r>
              <w:rPr>
                <w:rFonts w:ascii="宋体" w:hAnsi="宋体" w:hint="eastAsia"/>
                <w:sz w:val="24"/>
              </w:rPr>
              <w:t>胶东龙</w:t>
            </w:r>
            <w:proofErr w:type="gramEnd"/>
            <w:r>
              <w:rPr>
                <w:rFonts w:ascii="宋体" w:hAnsi="宋体" w:hint="eastAsia"/>
                <w:sz w:val="24"/>
              </w:rPr>
              <w:t>湖青岛中德昆仑山路项目二期</w:t>
            </w:r>
          </w:p>
        </w:tc>
      </w:tr>
      <w:tr w:rsidR="002F3591" w14:paraId="668EC921" w14:textId="77777777" w:rsidTr="00852410">
        <w:trPr>
          <w:gridAfter w:val="4"/>
          <w:wAfter w:w="10135" w:type="dxa"/>
          <w:trHeight w:val="374"/>
        </w:trPr>
        <w:tc>
          <w:tcPr>
            <w:tcW w:w="1392" w:type="dxa"/>
            <w:tcBorders>
              <w:top w:val="single" w:sz="4" w:space="0" w:color="000000"/>
              <w:left w:val="single" w:sz="4" w:space="0" w:color="000000"/>
              <w:bottom w:val="single" w:sz="4" w:space="0" w:color="000000"/>
              <w:right w:val="single" w:sz="4" w:space="0" w:color="000000"/>
            </w:tcBorders>
            <w:vAlign w:val="center"/>
          </w:tcPr>
          <w:p w14:paraId="4BC7F097" w14:textId="77777777" w:rsidR="002F3591" w:rsidRDefault="00000000">
            <w:pPr>
              <w:jc w:val="center"/>
              <w:rPr>
                <w:rFonts w:ascii="宋体" w:hAnsi="宋体" w:cs="宋体"/>
                <w:sz w:val="18"/>
                <w:szCs w:val="18"/>
              </w:rPr>
            </w:pPr>
            <w:r>
              <w:rPr>
                <w:rFonts w:ascii="宋体" w:hAnsi="宋体" w:cs="宋体" w:hint="eastAsia"/>
                <w:sz w:val="18"/>
                <w:szCs w:val="18"/>
              </w:rPr>
              <w:t>工程地点</w:t>
            </w:r>
          </w:p>
        </w:tc>
        <w:tc>
          <w:tcPr>
            <w:tcW w:w="7898" w:type="dxa"/>
            <w:gridSpan w:val="8"/>
            <w:tcBorders>
              <w:top w:val="single" w:sz="4" w:space="0" w:color="000000"/>
              <w:left w:val="single" w:sz="4" w:space="0" w:color="000000"/>
              <w:bottom w:val="single" w:sz="4" w:space="0" w:color="000000"/>
              <w:right w:val="single" w:sz="4" w:space="0" w:color="000000"/>
            </w:tcBorders>
            <w:vAlign w:val="center"/>
          </w:tcPr>
          <w:p w14:paraId="5065A599" w14:textId="77777777" w:rsidR="002F3591" w:rsidRDefault="00000000">
            <w:pPr>
              <w:jc w:val="center"/>
              <w:rPr>
                <w:rFonts w:ascii="宋体" w:hAnsi="宋体" w:cs="宋体"/>
                <w:sz w:val="18"/>
                <w:szCs w:val="18"/>
              </w:rPr>
            </w:pPr>
            <w:r>
              <w:rPr>
                <w:rFonts w:ascii="宋体" w:hAnsi="宋体" w:hint="eastAsia"/>
                <w:sz w:val="24"/>
              </w:rPr>
              <w:t>青岛市黄岛区团结路以南昆仑山路以东</w:t>
            </w:r>
          </w:p>
        </w:tc>
      </w:tr>
      <w:tr w:rsidR="002F3591" w14:paraId="127446CD" w14:textId="77777777" w:rsidTr="00852410">
        <w:trPr>
          <w:gridAfter w:val="5"/>
          <w:wAfter w:w="10169" w:type="dxa"/>
          <w:trHeight w:val="935"/>
        </w:trPr>
        <w:tc>
          <w:tcPr>
            <w:tcW w:w="1392" w:type="dxa"/>
            <w:tcBorders>
              <w:top w:val="single" w:sz="4" w:space="0" w:color="000000"/>
              <w:left w:val="single" w:sz="4" w:space="0" w:color="000000"/>
              <w:bottom w:val="single" w:sz="4" w:space="0" w:color="000000"/>
              <w:right w:val="single" w:sz="4" w:space="0" w:color="000000"/>
            </w:tcBorders>
            <w:vAlign w:val="center"/>
          </w:tcPr>
          <w:p w14:paraId="0EC6DC12" w14:textId="77777777" w:rsidR="002F3591" w:rsidRDefault="00000000">
            <w:pPr>
              <w:jc w:val="center"/>
              <w:rPr>
                <w:rFonts w:ascii="宋体" w:hAnsi="宋体" w:cs="宋体"/>
                <w:sz w:val="18"/>
                <w:szCs w:val="18"/>
              </w:rPr>
            </w:pPr>
            <w:r>
              <w:rPr>
                <w:rFonts w:ascii="宋体" w:hAnsi="宋体" w:cs="宋体" w:hint="eastAsia"/>
                <w:kern w:val="0"/>
                <w:sz w:val="18"/>
                <w:szCs w:val="18"/>
              </w:rPr>
              <w:t>物品名称</w:t>
            </w:r>
          </w:p>
        </w:tc>
        <w:tc>
          <w:tcPr>
            <w:tcW w:w="891" w:type="dxa"/>
            <w:tcBorders>
              <w:top w:val="single" w:sz="4" w:space="0" w:color="000000"/>
              <w:left w:val="single" w:sz="4" w:space="0" w:color="000000"/>
              <w:bottom w:val="single" w:sz="4" w:space="0" w:color="000000"/>
              <w:right w:val="single" w:sz="4" w:space="0" w:color="auto"/>
            </w:tcBorders>
            <w:vAlign w:val="center"/>
          </w:tcPr>
          <w:p w14:paraId="7DF55349" w14:textId="77777777" w:rsidR="002F3591" w:rsidRDefault="00000000">
            <w:pPr>
              <w:jc w:val="center"/>
              <w:rPr>
                <w:rFonts w:ascii="宋体" w:hAnsi="宋体" w:cs="宋体"/>
                <w:sz w:val="18"/>
                <w:szCs w:val="18"/>
              </w:rPr>
            </w:pPr>
            <w:r>
              <w:rPr>
                <w:rFonts w:ascii="宋体" w:hAnsi="宋体" w:cs="宋体" w:hint="eastAsia"/>
                <w:sz w:val="18"/>
                <w:szCs w:val="18"/>
              </w:rPr>
              <w:t>高度</w:t>
            </w:r>
          </w:p>
          <w:p w14:paraId="478912ED" w14:textId="77777777" w:rsidR="002F3591" w:rsidRDefault="00000000">
            <w:pPr>
              <w:jc w:val="center"/>
              <w:rPr>
                <w:rFonts w:ascii="宋体" w:hAnsi="宋体" w:cs="宋体"/>
                <w:sz w:val="18"/>
                <w:szCs w:val="18"/>
              </w:rPr>
            </w:pPr>
            <w:r>
              <w:rPr>
                <w:rFonts w:ascii="宋体" w:hAnsi="宋体" w:cs="宋体" w:hint="eastAsia"/>
                <w:sz w:val="18"/>
                <w:szCs w:val="18"/>
              </w:rPr>
              <w:t>（cm）</w:t>
            </w:r>
          </w:p>
        </w:tc>
        <w:tc>
          <w:tcPr>
            <w:tcW w:w="850" w:type="dxa"/>
            <w:tcBorders>
              <w:top w:val="single" w:sz="4" w:space="0" w:color="000000"/>
              <w:left w:val="single" w:sz="4" w:space="0" w:color="auto"/>
              <w:bottom w:val="single" w:sz="4" w:space="0" w:color="000000"/>
              <w:right w:val="single" w:sz="4" w:space="0" w:color="000000"/>
            </w:tcBorders>
            <w:vAlign w:val="center"/>
          </w:tcPr>
          <w:p w14:paraId="70A7EE3A" w14:textId="77777777" w:rsidR="002F3591" w:rsidRDefault="00000000">
            <w:pPr>
              <w:jc w:val="center"/>
              <w:rPr>
                <w:rFonts w:ascii="宋体" w:hAnsi="宋体" w:cs="宋体"/>
                <w:kern w:val="0"/>
                <w:sz w:val="18"/>
                <w:szCs w:val="18"/>
              </w:rPr>
            </w:pPr>
            <w:r>
              <w:rPr>
                <w:rFonts w:ascii="宋体" w:hAnsi="宋体" w:cs="宋体" w:hint="eastAsia"/>
                <w:kern w:val="0"/>
                <w:sz w:val="18"/>
                <w:szCs w:val="18"/>
              </w:rPr>
              <w:t>长度</w:t>
            </w:r>
          </w:p>
          <w:p w14:paraId="756B28FE" w14:textId="77777777" w:rsidR="002F3591" w:rsidRDefault="00000000">
            <w:pPr>
              <w:jc w:val="center"/>
              <w:rPr>
                <w:rFonts w:ascii="宋体" w:hAnsi="宋体" w:cs="宋体"/>
                <w:sz w:val="18"/>
                <w:szCs w:val="18"/>
              </w:rPr>
            </w:pPr>
            <w:r>
              <w:rPr>
                <w:rFonts w:ascii="宋体" w:hAnsi="宋体" w:cs="宋体" w:hint="eastAsia"/>
                <w:kern w:val="0"/>
                <w:sz w:val="18"/>
                <w:szCs w:val="18"/>
              </w:rPr>
              <w:t>（cm）</w:t>
            </w:r>
          </w:p>
        </w:tc>
        <w:tc>
          <w:tcPr>
            <w:tcW w:w="710" w:type="dxa"/>
            <w:tcBorders>
              <w:top w:val="single" w:sz="4" w:space="0" w:color="000000"/>
              <w:left w:val="single" w:sz="4" w:space="0" w:color="auto"/>
              <w:bottom w:val="single" w:sz="4" w:space="0" w:color="000000"/>
              <w:right w:val="single" w:sz="4" w:space="0" w:color="000000"/>
            </w:tcBorders>
            <w:vAlign w:val="center"/>
          </w:tcPr>
          <w:p w14:paraId="2B109747" w14:textId="77777777" w:rsidR="002F3591" w:rsidRDefault="00000000">
            <w:pPr>
              <w:jc w:val="center"/>
              <w:rPr>
                <w:rFonts w:ascii="宋体" w:hAnsi="宋体" w:cs="宋体"/>
                <w:sz w:val="18"/>
                <w:szCs w:val="18"/>
              </w:rPr>
            </w:pPr>
            <w:r>
              <w:rPr>
                <w:rFonts w:ascii="宋体" w:hAnsi="宋体" w:cs="宋体" w:hint="eastAsia"/>
                <w:kern w:val="0"/>
                <w:sz w:val="18"/>
                <w:szCs w:val="18"/>
              </w:rPr>
              <w:t>单位</w:t>
            </w:r>
          </w:p>
        </w:tc>
        <w:tc>
          <w:tcPr>
            <w:tcW w:w="961" w:type="dxa"/>
            <w:tcBorders>
              <w:top w:val="single" w:sz="4" w:space="0" w:color="000000"/>
              <w:left w:val="single" w:sz="4" w:space="0" w:color="000000"/>
              <w:bottom w:val="single" w:sz="4" w:space="0" w:color="000000"/>
              <w:right w:val="single" w:sz="4" w:space="0" w:color="000000"/>
            </w:tcBorders>
            <w:vAlign w:val="center"/>
          </w:tcPr>
          <w:p w14:paraId="36885423" w14:textId="77777777" w:rsidR="002F3591" w:rsidRDefault="00000000">
            <w:pPr>
              <w:jc w:val="center"/>
              <w:rPr>
                <w:rFonts w:ascii="宋体" w:hAnsi="宋体" w:cs="宋体"/>
                <w:kern w:val="0"/>
                <w:sz w:val="18"/>
                <w:szCs w:val="18"/>
              </w:rPr>
            </w:pPr>
            <w:proofErr w:type="gramStart"/>
            <w:r>
              <w:rPr>
                <w:rFonts w:ascii="宋体" w:hAnsi="宋体" w:cs="宋体" w:hint="eastAsia"/>
                <w:kern w:val="0"/>
                <w:sz w:val="18"/>
                <w:szCs w:val="18"/>
              </w:rPr>
              <w:t>暂估数量</w:t>
            </w:r>
            <w:proofErr w:type="gramEnd"/>
          </w:p>
        </w:tc>
        <w:tc>
          <w:tcPr>
            <w:tcW w:w="1118" w:type="dxa"/>
            <w:tcBorders>
              <w:top w:val="single" w:sz="4" w:space="0" w:color="000000"/>
              <w:left w:val="single" w:sz="4" w:space="0" w:color="000000"/>
              <w:bottom w:val="single" w:sz="4" w:space="0" w:color="000000"/>
              <w:right w:val="single" w:sz="4" w:space="0" w:color="000000"/>
            </w:tcBorders>
            <w:vAlign w:val="center"/>
          </w:tcPr>
          <w:p w14:paraId="27109849" w14:textId="77777777" w:rsidR="002F3591" w:rsidRDefault="00000000">
            <w:pPr>
              <w:jc w:val="center"/>
              <w:rPr>
                <w:rFonts w:ascii="宋体" w:hAnsi="宋体" w:cs="宋体"/>
                <w:kern w:val="0"/>
                <w:sz w:val="18"/>
                <w:szCs w:val="18"/>
              </w:rPr>
            </w:pPr>
            <w:r>
              <w:rPr>
                <w:rFonts w:ascii="宋体" w:hAnsi="宋体" w:cs="宋体" w:hint="eastAsia"/>
                <w:kern w:val="0"/>
                <w:sz w:val="18"/>
                <w:szCs w:val="18"/>
              </w:rPr>
              <w:t>含税单价</w:t>
            </w:r>
          </w:p>
          <w:p w14:paraId="42AEECA1" w14:textId="77777777" w:rsidR="002F3591" w:rsidRDefault="00000000">
            <w:pPr>
              <w:jc w:val="center"/>
              <w:rPr>
                <w:rFonts w:ascii="宋体" w:hAnsi="宋体" w:cs="宋体"/>
                <w:kern w:val="0"/>
                <w:sz w:val="18"/>
                <w:szCs w:val="18"/>
              </w:rPr>
            </w:pPr>
            <w:r>
              <w:rPr>
                <w:rFonts w:ascii="宋体" w:hAnsi="宋体" w:cs="宋体" w:hint="eastAsia"/>
                <w:kern w:val="0"/>
                <w:sz w:val="18"/>
                <w:szCs w:val="18"/>
              </w:rPr>
              <w:t>（元）</w:t>
            </w:r>
          </w:p>
        </w:tc>
        <w:tc>
          <w:tcPr>
            <w:tcW w:w="1260" w:type="dxa"/>
            <w:tcBorders>
              <w:top w:val="single" w:sz="4" w:space="0" w:color="000000"/>
              <w:left w:val="single" w:sz="4" w:space="0" w:color="000000"/>
              <w:bottom w:val="single" w:sz="4" w:space="0" w:color="000000"/>
              <w:right w:val="single" w:sz="4" w:space="0" w:color="000000"/>
            </w:tcBorders>
            <w:vAlign w:val="center"/>
          </w:tcPr>
          <w:p w14:paraId="4BB8BA99" w14:textId="77777777" w:rsidR="002F3591" w:rsidRDefault="00000000">
            <w:pPr>
              <w:jc w:val="center"/>
              <w:rPr>
                <w:rFonts w:ascii="宋体" w:hAnsi="宋体" w:cs="宋体"/>
                <w:kern w:val="0"/>
                <w:sz w:val="18"/>
                <w:szCs w:val="18"/>
              </w:rPr>
            </w:pPr>
            <w:r>
              <w:rPr>
                <w:rFonts w:ascii="宋体" w:hAnsi="宋体" w:cs="宋体" w:hint="eastAsia"/>
                <w:kern w:val="0"/>
                <w:sz w:val="18"/>
                <w:szCs w:val="18"/>
              </w:rPr>
              <w:t>含税总价</w:t>
            </w:r>
          </w:p>
          <w:p w14:paraId="08DB5ED2" w14:textId="77777777" w:rsidR="002F3591" w:rsidRDefault="00000000">
            <w:pPr>
              <w:jc w:val="center"/>
              <w:rPr>
                <w:rFonts w:ascii="宋体" w:hAnsi="宋体" w:cs="宋体"/>
                <w:sz w:val="18"/>
                <w:szCs w:val="18"/>
              </w:rPr>
            </w:pPr>
            <w:r>
              <w:rPr>
                <w:rFonts w:ascii="宋体" w:hAnsi="宋体" w:cs="宋体" w:hint="eastAsia"/>
                <w:kern w:val="0"/>
                <w:sz w:val="18"/>
                <w:szCs w:val="18"/>
              </w:rPr>
              <w:t>（元）</w:t>
            </w:r>
          </w:p>
        </w:tc>
        <w:tc>
          <w:tcPr>
            <w:tcW w:w="2074" w:type="dxa"/>
            <w:tcBorders>
              <w:top w:val="single" w:sz="4" w:space="0" w:color="000000"/>
              <w:left w:val="single" w:sz="4" w:space="0" w:color="000000"/>
              <w:bottom w:val="single" w:sz="4" w:space="0" w:color="000000"/>
              <w:right w:val="single" w:sz="4" w:space="0" w:color="000000"/>
            </w:tcBorders>
            <w:vAlign w:val="center"/>
          </w:tcPr>
          <w:p w14:paraId="62D14C98" w14:textId="77777777" w:rsidR="002F3591" w:rsidRDefault="00000000">
            <w:pPr>
              <w:jc w:val="center"/>
              <w:rPr>
                <w:rFonts w:ascii="宋体" w:hAnsi="宋体" w:cs="宋体"/>
                <w:sz w:val="18"/>
                <w:szCs w:val="18"/>
              </w:rPr>
            </w:pPr>
            <w:r>
              <w:rPr>
                <w:rFonts w:ascii="宋体" w:hAnsi="宋体" w:cs="宋体" w:hint="eastAsia"/>
                <w:sz w:val="18"/>
                <w:szCs w:val="18"/>
              </w:rPr>
              <w:t>备注</w:t>
            </w:r>
          </w:p>
        </w:tc>
      </w:tr>
      <w:tr w:rsidR="002F3591" w14:paraId="3D70689E" w14:textId="77777777" w:rsidTr="00852410">
        <w:trPr>
          <w:gridAfter w:val="5"/>
          <w:wAfter w:w="10169" w:type="dxa"/>
          <w:trHeight w:val="308"/>
        </w:trPr>
        <w:tc>
          <w:tcPr>
            <w:tcW w:w="1392" w:type="dxa"/>
            <w:tcBorders>
              <w:top w:val="single" w:sz="4" w:space="0" w:color="000000"/>
              <w:left w:val="single" w:sz="4" w:space="0" w:color="000000"/>
              <w:bottom w:val="single" w:sz="4" w:space="0" w:color="000000"/>
              <w:right w:val="single" w:sz="4" w:space="0" w:color="000000"/>
            </w:tcBorders>
            <w:vAlign w:val="center"/>
          </w:tcPr>
          <w:p w14:paraId="11CCE950" w14:textId="77777777" w:rsidR="002F3591" w:rsidRDefault="00000000">
            <w:pPr>
              <w:jc w:val="center"/>
              <w:rPr>
                <w:rFonts w:ascii="宋体" w:hAnsi="宋体" w:cs="宋体"/>
                <w:sz w:val="18"/>
                <w:szCs w:val="18"/>
              </w:rPr>
            </w:pPr>
            <w:r>
              <w:rPr>
                <w:rFonts w:ascii="宋体" w:hAnsi="宋体" w:cs="宋体" w:hint="eastAsia"/>
                <w:sz w:val="18"/>
                <w:szCs w:val="18"/>
              </w:rPr>
              <w:t>铁马镫</w:t>
            </w:r>
          </w:p>
        </w:tc>
        <w:tc>
          <w:tcPr>
            <w:tcW w:w="891" w:type="dxa"/>
            <w:tcBorders>
              <w:top w:val="single" w:sz="4" w:space="0" w:color="000000"/>
              <w:left w:val="single" w:sz="4" w:space="0" w:color="000000"/>
              <w:bottom w:val="single" w:sz="4" w:space="0" w:color="000000"/>
              <w:right w:val="single" w:sz="4" w:space="0" w:color="auto"/>
            </w:tcBorders>
            <w:vAlign w:val="center"/>
          </w:tcPr>
          <w:p w14:paraId="7D1F566F"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12.5</w:t>
            </w:r>
          </w:p>
        </w:tc>
        <w:tc>
          <w:tcPr>
            <w:tcW w:w="850" w:type="dxa"/>
            <w:tcBorders>
              <w:top w:val="single" w:sz="4" w:space="0" w:color="000000"/>
              <w:left w:val="single" w:sz="4" w:space="0" w:color="auto"/>
              <w:bottom w:val="single" w:sz="4" w:space="0" w:color="000000"/>
              <w:right w:val="single" w:sz="4" w:space="0" w:color="000000"/>
            </w:tcBorders>
            <w:vAlign w:val="center"/>
          </w:tcPr>
          <w:p w14:paraId="3643DF41" w14:textId="77777777" w:rsidR="002F3591" w:rsidRDefault="00000000">
            <w:pPr>
              <w:jc w:val="center"/>
              <w:rPr>
                <w:rFonts w:ascii="宋体" w:hAnsi="宋体" w:cs="宋体"/>
                <w:sz w:val="18"/>
                <w:szCs w:val="18"/>
              </w:rPr>
            </w:pPr>
            <w:r>
              <w:rPr>
                <w:rFonts w:ascii="宋体" w:hAnsi="宋体" w:cs="宋体" w:hint="eastAsia"/>
                <w:sz w:val="18"/>
                <w:szCs w:val="18"/>
              </w:rPr>
              <w:t>60</w:t>
            </w:r>
          </w:p>
        </w:tc>
        <w:tc>
          <w:tcPr>
            <w:tcW w:w="710" w:type="dxa"/>
            <w:tcBorders>
              <w:top w:val="single" w:sz="4" w:space="0" w:color="000000"/>
              <w:left w:val="single" w:sz="4" w:space="0" w:color="auto"/>
              <w:bottom w:val="single" w:sz="4" w:space="0" w:color="000000"/>
              <w:right w:val="single" w:sz="4" w:space="0" w:color="000000"/>
            </w:tcBorders>
            <w:vAlign w:val="center"/>
          </w:tcPr>
          <w:p w14:paraId="64D88F10" w14:textId="77777777" w:rsidR="002F3591" w:rsidRDefault="00000000">
            <w:pPr>
              <w:jc w:val="center"/>
              <w:rPr>
                <w:rFonts w:ascii="宋体" w:hAnsi="宋体" w:cs="宋体"/>
                <w:sz w:val="18"/>
                <w:szCs w:val="18"/>
              </w:rPr>
            </w:pPr>
            <w:proofErr w:type="gramStart"/>
            <w:r>
              <w:rPr>
                <w:rFonts w:ascii="宋体" w:hAnsi="宋体" w:cs="宋体" w:hint="eastAsia"/>
                <w:sz w:val="18"/>
                <w:szCs w:val="18"/>
              </w:rPr>
              <w:t>个</w:t>
            </w:r>
            <w:proofErr w:type="gramEnd"/>
          </w:p>
        </w:tc>
        <w:tc>
          <w:tcPr>
            <w:tcW w:w="961" w:type="dxa"/>
            <w:tcBorders>
              <w:top w:val="single" w:sz="4" w:space="0" w:color="000000"/>
              <w:left w:val="single" w:sz="4" w:space="0" w:color="000000"/>
              <w:bottom w:val="single" w:sz="4" w:space="0" w:color="000000"/>
              <w:right w:val="single" w:sz="4" w:space="0" w:color="000000"/>
            </w:tcBorders>
            <w:vAlign w:val="center"/>
          </w:tcPr>
          <w:p w14:paraId="62F53978"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1000</w:t>
            </w:r>
          </w:p>
        </w:tc>
        <w:tc>
          <w:tcPr>
            <w:tcW w:w="1118" w:type="dxa"/>
            <w:tcBorders>
              <w:top w:val="single" w:sz="4" w:space="0" w:color="000000"/>
              <w:left w:val="single" w:sz="4" w:space="0" w:color="000000"/>
              <w:bottom w:val="single" w:sz="4" w:space="0" w:color="000000"/>
              <w:right w:val="single" w:sz="4" w:space="0" w:color="000000"/>
            </w:tcBorders>
            <w:vAlign w:val="center"/>
          </w:tcPr>
          <w:p w14:paraId="74AA9691" w14:textId="77777777" w:rsidR="002F3591" w:rsidRDefault="002F3591">
            <w:pPr>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F5F410B" w14:textId="77777777" w:rsidR="002F3591" w:rsidRDefault="002F3591">
            <w:pPr>
              <w:jc w:val="center"/>
              <w:rPr>
                <w:rFonts w:ascii="宋体" w:hAnsi="宋体" w:cs="宋体"/>
                <w:sz w:val="18"/>
                <w:szCs w:val="18"/>
              </w:rPr>
            </w:pPr>
          </w:p>
        </w:tc>
        <w:tc>
          <w:tcPr>
            <w:tcW w:w="2074" w:type="dxa"/>
            <w:tcBorders>
              <w:top w:val="single" w:sz="4" w:space="0" w:color="000000"/>
              <w:left w:val="single" w:sz="4" w:space="0" w:color="000000"/>
              <w:bottom w:val="single" w:sz="4" w:space="0" w:color="000000"/>
              <w:right w:val="single" w:sz="4" w:space="0" w:color="000000"/>
            </w:tcBorders>
            <w:vAlign w:val="center"/>
          </w:tcPr>
          <w:p w14:paraId="144F3351" w14:textId="77777777" w:rsidR="002F3591" w:rsidRDefault="002F3591">
            <w:pPr>
              <w:rPr>
                <w:rFonts w:ascii="宋体" w:hAnsi="宋体" w:cs="宋体"/>
                <w:sz w:val="18"/>
                <w:szCs w:val="18"/>
              </w:rPr>
            </w:pPr>
          </w:p>
        </w:tc>
      </w:tr>
      <w:tr w:rsidR="002F3591" w14:paraId="52B18E9A" w14:textId="77777777" w:rsidTr="00852410">
        <w:trPr>
          <w:gridAfter w:val="5"/>
          <w:wAfter w:w="10169" w:type="dxa"/>
          <w:trHeight w:val="267"/>
        </w:trPr>
        <w:tc>
          <w:tcPr>
            <w:tcW w:w="1392" w:type="dxa"/>
            <w:tcBorders>
              <w:top w:val="single" w:sz="4" w:space="0" w:color="000000"/>
              <w:left w:val="single" w:sz="4" w:space="0" w:color="000000"/>
              <w:bottom w:val="single" w:sz="4" w:space="0" w:color="000000"/>
              <w:right w:val="single" w:sz="4" w:space="0" w:color="000000"/>
            </w:tcBorders>
            <w:vAlign w:val="center"/>
          </w:tcPr>
          <w:p w14:paraId="1C6A4619" w14:textId="77777777" w:rsidR="002F3591" w:rsidRDefault="00000000">
            <w:pPr>
              <w:jc w:val="center"/>
              <w:rPr>
                <w:rFonts w:ascii="宋体" w:hAnsi="宋体" w:cs="宋体"/>
                <w:sz w:val="18"/>
                <w:szCs w:val="18"/>
              </w:rPr>
            </w:pPr>
            <w:r>
              <w:rPr>
                <w:rFonts w:ascii="宋体" w:hAnsi="宋体" w:cs="宋体" w:hint="eastAsia"/>
                <w:sz w:val="18"/>
                <w:szCs w:val="18"/>
              </w:rPr>
              <w:t>铁马镫</w:t>
            </w:r>
          </w:p>
        </w:tc>
        <w:tc>
          <w:tcPr>
            <w:tcW w:w="891" w:type="dxa"/>
            <w:tcBorders>
              <w:top w:val="single" w:sz="4" w:space="0" w:color="000000"/>
              <w:left w:val="single" w:sz="4" w:space="0" w:color="000000"/>
              <w:bottom w:val="single" w:sz="4" w:space="0" w:color="000000"/>
              <w:right w:val="single" w:sz="4" w:space="0" w:color="auto"/>
            </w:tcBorders>
            <w:vAlign w:val="center"/>
          </w:tcPr>
          <w:p w14:paraId="340FF89C"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8.5</w:t>
            </w:r>
          </w:p>
        </w:tc>
        <w:tc>
          <w:tcPr>
            <w:tcW w:w="850" w:type="dxa"/>
            <w:tcBorders>
              <w:top w:val="single" w:sz="4" w:space="0" w:color="000000"/>
              <w:left w:val="single" w:sz="4" w:space="0" w:color="auto"/>
              <w:bottom w:val="single" w:sz="4" w:space="0" w:color="000000"/>
              <w:right w:val="single" w:sz="4" w:space="0" w:color="000000"/>
            </w:tcBorders>
            <w:vAlign w:val="center"/>
          </w:tcPr>
          <w:p w14:paraId="63C1561B" w14:textId="77777777" w:rsidR="002F3591" w:rsidRDefault="00000000">
            <w:pPr>
              <w:jc w:val="center"/>
              <w:rPr>
                <w:rFonts w:ascii="宋体" w:hAnsi="宋体" w:cs="宋体"/>
                <w:sz w:val="18"/>
                <w:szCs w:val="18"/>
              </w:rPr>
            </w:pPr>
            <w:r>
              <w:rPr>
                <w:rFonts w:ascii="宋体" w:hAnsi="宋体" w:cs="宋体" w:hint="eastAsia"/>
                <w:sz w:val="18"/>
                <w:szCs w:val="18"/>
              </w:rPr>
              <w:t>60</w:t>
            </w:r>
          </w:p>
        </w:tc>
        <w:tc>
          <w:tcPr>
            <w:tcW w:w="710" w:type="dxa"/>
            <w:tcBorders>
              <w:top w:val="single" w:sz="4" w:space="0" w:color="000000"/>
              <w:left w:val="single" w:sz="4" w:space="0" w:color="auto"/>
              <w:bottom w:val="single" w:sz="4" w:space="0" w:color="000000"/>
              <w:right w:val="single" w:sz="4" w:space="0" w:color="000000"/>
            </w:tcBorders>
            <w:vAlign w:val="center"/>
          </w:tcPr>
          <w:p w14:paraId="0B11370F" w14:textId="77777777" w:rsidR="002F3591" w:rsidRDefault="00000000">
            <w:pPr>
              <w:jc w:val="center"/>
              <w:rPr>
                <w:rFonts w:ascii="宋体" w:hAnsi="宋体" w:cs="宋体"/>
                <w:sz w:val="18"/>
                <w:szCs w:val="18"/>
              </w:rPr>
            </w:pPr>
            <w:proofErr w:type="gramStart"/>
            <w:r>
              <w:rPr>
                <w:rFonts w:ascii="宋体" w:hAnsi="宋体" w:cs="宋体" w:hint="eastAsia"/>
                <w:sz w:val="18"/>
                <w:szCs w:val="18"/>
              </w:rPr>
              <w:t>个</w:t>
            </w:r>
            <w:proofErr w:type="gramEnd"/>
          </w:p>
        </w:tc>
        <w:tc>
          <w:tcPr>
            <w:tcW w:w="961" w:type="dxa"/>
            <w:tcBorders>
              <w:top w:val="single" w:sz="4" w:space="0" w:color="000000"/>
              <w:left w:val="single" w:sz="4" w:space="0" w:color="000000"/>
              <w:bottom w:val="single" w:sz="4" w:space="0" w:color="000000"/>
              <w:right w:val="single" w:sz="4" w:space="0" w:color="000000"/>
            </w:tcBorders>
            <w:vAlign w:val="center"/>
          </w:tcPr>
          <w:p w14:paraId="2E79E77C"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2000</w:t>
            </w:r>
          </w:p>
        </w:tc>
        <w:tc>
          <w:tcPr>
            <w:tcW w:w="1118" w:type="dxa"/>
            <w:tcBorders>
              <w:top w:val="single" w:sz="4" w:space="0" w:color="000000"/>
              <w:left w:val="single" w:sz="4" w:space="0" w:color="000000"/>
              <w:bottom w:val="single" w:sz="4" w:space="0" w:color="000000"/>
              <w:right w:val="single" w:sz="4" w:space="0" w:color="000000"/>
            </w:tcBorders>
            <w:vAlign w:val="center"/>
          </w:tcPr>
          <w:p w14:paraId="15B239E5" w14:textId="77777777" w:rsidR="002F3591" w:rsidRDefault="002F3591">
            <w:pPr>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163C25B" w14:textId="77777777" w:rsidR="002F3591" w:rsidRDefault="002F3591">
            <w:pPr>
              <w:jc w:val="center"/>
              <w:rPr>
                <w:rFonts w:ascii="宋体" w:hAnsi="宋体" w:cs="宋体"/>
                <w:sz w:val="18"/>
                <w:szCs w:val="18"/>
              </w:rPr>
            </w:pPr>
          </w:p>
        </w:tc>
        <w:tc>
          <w:tcPr>
            <w:tcW w:w="2074" w:type="dxa"/>
            <w:tcBorders>
              <w:top w:val="single" w:sz="4" w:space="0" w:color="000000"/>
              <w:left w:val="single" w:sz="4" w:space="0" w:color="000000"/>
              <w:bottom w:val="single" w:sz="4" w:space="0" w:color="000000"/>
              <w:right w:val="single" w:sz="4" w:space="0" w:color="000000"/>
            </w:tcBorders>
            <w:vAlign w:val="center"/>
          </w:tcPr>
          <w:p w14:paraId="1B2417CB" w14:textId="77777777" w:rsidR="002F3591" w:rsidRDefault="002F3591">
            <w:pPr>
              <w:rPr>
                <w:rFonts w:ascii="宋体" w:hAnsi="宋体" w:cs="宋体"/>
                <w:sz w:val="18"/>
                <w:szCs w:val="18"/>
              </w:rPr>
            </w:pPr>
          </w:p>
        </w:tc>
      </w:tr>
      <w:tr w:rsidR="002F3591" w14:paraId="6A331881" w14:textId="77777777" w:rsidTr="00852410">
        <w:trPr>
          <w:gridAfter w:val="5"/>
          <w:wAfter w:w="10169" w:type="dxa"/>
          <w:trHeight w:val="297"/>
        </w:trPr>
        <w:tc>
          <w:tcPr>
            <w:tcW w:w="1392" w:type="dxa"/>
            <w:tcBorders>
              <w:top w:val="single" w:sz="4" w:space="0" w:color="000000"/>
              <w:left w:val="single" w:sz="4" w:space="0" w:color="000000"/>
              <w:bottom w:val="single" w:sz="4" w:space="0" w:color="000000"/>
              <w:right w:val="single" w:sz="4" w:space="0" w:color="000000"/>
            </w:tcBorders>
            <w:vAlign w:val="center"/>
          </w:tcPr>
          <w:p w14:paraId="00B88B35" w14:textId="77777777" w:rsidR="002F3591" w:rsidRDefault="00000000">
            <w:pPr>
              <w:jc w:val="center"/>
              <w:rPr>
                <w:rFonts w:ascii="宋体" w:hAnsi="宋体" w:cs="宋体"/>
                <w:sz w:val="18"/>
                <w:szCs w:val="18"/>
              </w:rPr>
            </w:pPr>
            <w:r>
              <w:rPr>
                <w:rFonts w:ascii="宋体" w:hAnsi="宋体" w:cs="宋体" w:hint="eastAsia"/>
                <w:sz w:val="18"/>
                <w:szCs w:val="18"/>
              </w:rPr>
              <w:t>铁马镫</w:t>
            </w:r>
          </w:p>
        </w:tc>
        <w:tc>
          <w:tcPr>
            <w:tcW w:w="891" w:type="dxa"/>
            <w:tcBorders>
              <w:top w:val="single" w:sz="4" w:space="0" w:color="000000"/>
              <w:left w:val="single" w:sz="4" w:space="0" w:color="000000"/>
              <w:bottom w:val="single" w:sz="4" w:space="0" w:color="000000"/>
              <w:right w:val="single" w:sz="4" w:space="0" w:color="auto"/>
            </w:tcBorders>
            <w:vAlign w:val="center"/>
          </w:tcPr>
          <w:p w14:paraId="42C11AE3"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6.5</w:t>
            </w:r>
          </w:p>
        </w:tc>
        <w:tc>
          <w:tcPr>
            <w:tcW w:w="850" w:type="dxa"/>
            <w:tcBorders>
              <w:top w:val="single" w:sz="4" w:space="0" w:color="000000"/>
              <w:left w:val="single" w:sz="4" w:space="0" w:color="auto"/>
              <w:bottom w:val="single" w:sz="4" w:space="0" w:color="000000"/>
              <w:right w:val="single" w:sz="4" w:space="0" w:color="000000"/>
            </w:tcBorders>
            <w:vAlign w:val="center"/>
          </w:tcPr>
          <w:p w14:paraId="05315DDF" w14:textId="77777777" w:rsidR="002F3591" w:rsidRDefault="00000000">
            <w:pPr>
              <w:jc w:val="center"/>
              <w:rPr>
                <w:rFonts w:ascii="宋体" w:hAnsi="宋体" w:cs="宋体"/>
                <w:sz w:val="18"/>
                <w:szCs w:val="18"/>
              </w:rPr>
            </w:pPr>
            <w:r>
              <w:rPr>
                <w:rFonts w:ascii="宋体" w:hAnsi="宋体" w:cs="宋体" w:hint="eastAsia"/>
                <w:sz w:val="18"/>
                <w:szCs w:val="18"/>
              </w:rPr>
              <w:t>60</w:t>
            </w:r>
          </w:p>
        </w:tc>
        <w:tc>
          <w:tcPr>
            <w:tcW w:w="710" w:type="dxa"/>
            <w:tcBorders>
              <w:top w:val="single" w:sz="4" w:space="0" w:color="000000"/>
              <w:left w:val="single" w:sz="4" w:space="0" w:color="auto"/>
              <w:bottom w:val="single" w:sz="4" w:space="0" w:color="000000"/>
              <w:right w:val="single" w:sz="4" w:space="0" w:color="000000"/>
            </w:tcBorders>
            <w:vAlign w:val="center"/>
          </w:tcPr>
          <w:p w14:paraId="51EAE610" w14:textId="77777777" w:rsidR="002F3591" w:rsidRDefault="00000000">
            <w:pPr>
              <w:jc w:val="center"/>
              <w:rPr>
                <w:rFonts w:ascii="宋体" w:hAnsi="宋体" w:cs="宋体"/>
                <w:sz w:val="18"/>
                <w:szCs w:val="18"/>
              </w:rPr>
            </w:pPr>
            <w:proofErr w:type="gramStart"/>
            <w:r>
              <w:rPr>
                <w:rFonts w:ascii="宋体" w:hAnsi="宋体" w:cs="宋体" w:hint="eastAsia"/>
                <w:sz w:val="18"/>
                <w:szCs w:val="18"/>
              </w:rPr>
              <w:t>个</w:t>
            </w:r>
            <w:proofErr w:type="gramEnd"/>
          </w:p>
        </w:tc>
        <w:tc>
          <w:tcPr>
            <w:tcW w:w="961" w:type="dxa"/>
            <w:tcBorders>
              <w:top w:val="single" w:sz="4" w:space="0" w:color="000000"/>
              <w:left w:val="single" w:sz="4" w:space="0" w:color="000000"/>
              <w:bottom w:val="single" w:sz="4" w:space="0" w:color="000000"/>
              <w:right w:val="single" w:sz="4" w:space="0" w:color="000000"/>
            </w:tcBorders>
            <w:vAlign w:val="center"/>
          </w:tcPr>
          <w:p w14:paraId="3B88DA8A"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3000</w:t>
            </w:r>
          </w:p>
        </w:tc>
        <w:tc>
          <w:tcPr>
            <w:tcW w:w="1118" w:type="dxa"/>
            <w:tcBorders>
              <w:top w:val="single" w:sz="4" w:space="0" w:color="000000"/>
              <w:left w:val="single" w:sz="4" w:space="0" w:color="000000"/>
              <w:bottom w:val="single" w:sz="4" w:space="0" w:color="000000"/>
              <w:right w:val="single" w:sz="4" w:space="0" w:color="000000"/>
            </w:tcBorders>
            <w:vAlign w:val="center"/>
          </w:tcPr>
          <w:p w14:paraId="0C34BB19" w14:textId="77777777" w:rsidR="002F3591" w:rsidRDefault="002F3591">
            <w:pPr>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DFA7530" w14:textId="77777777" w:rsidR="002F3591" w:rsidRDefault="002F3591">
            <w:pPr>
              <w:jc w:val="center"/>
              <w:rPr>
                <w:rFonts w:ascii="宋体" w:hAnsi="宋体" w:cs="宋体"/>
                <w:sz w:val="18"/>
                <w:szCs w:val="18"/>
              </w:rPr>
            </w:pPr>
          </w:p>
        </w:tc>
        <w:tc>
          <w:tcPr>
            <w:tcW w:w="2074" w:type="dxa"/>
            <w:tcBorders>
              <w:top w:val="single" w:sz="4" w:space="0" w:color="000000"/>
              <w:left w:val="single" w:sz="4" w:space="0" w:color="000000"/>
              <w:bottom w:val="single" w:sz="4" w:space="0" w:color="000000"/>
              <w:right w:val="single" w:sz="4" w:space="0" w:color="000000"/>
            </w:tcBorders>
            <w:vAlign w:val="center"/>
          </w:tcPr>
          <w:p w14:paraId="6C6E9ABC" w14:textId="77777777" w:rsidR="002F3591" w:rsidRDefault="002F3591">
            <w:pPr>
              <w:rPr>
                <w:rFonts w:ascii="宋体" w:hAnsi="宋体" w:cs="宋体"/>
                <w:sz w:val="18"/>
                <w:szCs w:val="18"/>
              </w:rPr>
            </w:pPr>
          </w:p>
        </w:tc>
      </w:tr>
      <w:tr w:rsidR="002F3591" w14:paraId="765D38F0" w14:textId="77777777" w:rsidTr="00852410">
        <w:trPr>
          <w:gridAfter w:val="5"/>
          <w:wAfter w:w="10169" w:type="dxa"/>
          <w:trHeight w:val="257"/>
        </w:trPr>
        <w:tc>
          <w:tcPr>
            <w:tcW w:w="1392" w:type="dxa"/>
            <w:tcBorders>
              <w:top w:val="single" w:sz="4" w:space="0" w:color="000000"/>
              <w:left w:val="single" w:sz="4" w:space="0" w:color="000000"/>
              <w:bottom w:val="single" w:sz="4" w:space="0" w:color="000000"/>
              <w:right w:val="single" w:sz="4" w:space="0" w:color="000000"/>
            </w:tcBorders>
            <w:vAlign w:val="center"/>
          </w:tcPr>
          <w:p w14:paraId="453FF098" w14:textId="77777777" w:rsidR="002F3591" w:rsidRDefault="00000000">
            <w:pPr>
              <w:jc w:val="center"/>
              <w:rPr>
                <w:rFonts w:ascii="宋体" w:hAnsi="宋体" w:cs="宋体"/>
                <w:sz w:val="18"/>
                <w:szCs w:val="18"/>
              </w:rPr>
            </w:pPr>
            <w:r>
              <w:rPr>
                <w:rFonts w:ascii="宋体" w:hAnsi="宋体" w:cs="宋体" w:hint="eastAsia"/>
                <w:sz w:val="18"/>
                <w:szCs w:val="18"/>
              </w:rPr>
              <w:t>铁马镫</w:t>
            </w:r>
          </w:p>
        </w:tc>
        <w:tc>
          <w:tcPr>
            <w:tcW w:w="891" w:type="dxa"/>
            <w:tcBorders>
              <w:top w:val="single" w:sz="4" w:space="0" w:color="000000"/>
              <w:left w:val="single" w:sz="4" w:space="0" w:color="000000"/>
              <w:bottom w:val="single" w:sz="4" w:space="0" w:color="000000"/>
              <w:right w:val="single" w:sz="4" w:space="0" w:color="auto"/>
            </w:tcBorders>
            <w:vAlign w:val="center"/>
          </w:tcPr>
          <w:p w14:paraId="40FDC7FE"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11.5</w:t>
            </w:r>
          </w:p>
        </w:tc>
        <w:tc>
          <w:tcPr>
            <w:tcW w:w="850" w:type="dxa"/>
            <w:tcBorders>
              <w:top w:val="single" w:sz="4" w:space="0" w:color="000000"/>
              <w:left w:val="single" w:sz="4" w:space="0" w:color="auto"/>
              <w:bottom w:val="single" w:sz="4" w:space="0" w:color="000000"/>
              <w:right w:val="single" w:sz="4" w:space="0" w:color="000000"/>
            </w:tcBorders>
            <w:vAlign w:val="center"/>
          </w:tcPr>
          <w:p w14:paraId="62EE2DC5" w14:textId="77777777" w:rsidR="002F3591" w:rsidRDefault="00000000">
            <w:pPr>
              <w:jc w:val="center"/>
              <w:rPr>
                <w:rFonts w:ascii="宋体" w:hAnsi="宋体" w:cs="宋体"/>
                <w:sz w:val="18"/>
                <w:szCs w:val="18"/>
              </w:rPr>
            </w:pPr>
            <w:r>
              <w:rPr>
                <w:rFonts w:ascii="宋体" w:hAnsi="宋体" w:cs="宋体" w:hint="eastAsia"/>
                <w:sz w:val="18"/>
                <w:szCs w:val="18"/>
              </w:rPr>
              <w:t>60</w:t>
            </w:r>
          </w:p>
        </w:tc>
        <w:tc>
          <w:tcPr>
            <w:tcW w:w="710" w:type="dxa"/>
            <w:tcBorders>
              <w:top w:val="single" w:sz="4" w:space="0" w:color="000000"/>
              <w:left w:val="single" w:sz="4" w:space="0" w:color="auto"/>
              <w:bottom w:val="single" w:sz="4" w:space="0" w:color="000000"/>
              <w:right w:val="single" w:sz="4" w:space="0" w:color="000000"/>
            </w:tcBorders>
            <w:vAlign w:val="center"/>
          </w:tcPr>
          <w:p w14:paraId="665EB7E1" w14:textId="77777777" w:rsidR="002F3591" w:rsidRDefault="00000000">
            <w:pPr>
              <w:jc w:val="center"/>
              <w:rPr>
                <w:rFonts w:ascii="宋体" w:hAnsi="宋体" w:cs="宋体"/>
                <w:sz w:val="18"/>
                <w:szCs w:val="18"/>
              </w:rPr>
            </w:pPr>
            <w:proofErr w:type="gramStart"/>
            <w:r>
              <w:rPr>
                <w:rFonts w:ascii="宋体" w:hAnsi="宋体" w:cs="宋体" w:hint="eastAsia"/>
                <w:sz w:val="18"/>
                <w:szCs w:val="18"/>
              </w:rPr>
              <w:t>个</w:t>
            </w:r>
            <w:proofErr w:type="gramEnd"/>
          </w:p>
        </w:tc>
        <w:tc>
          <w:tcPr>
            <w:tcW w:w="961" w:type="dxa"/>
            <w:tcBorders>
              <w:top w:val="single" w:sz="4" w:space="0" w:color="000000"/>
              <w:left w:val="single" w:sz="4" w:space="0" w:color="000000"/>
              <w:bottom w:val="single" w:sz="4" w:space="0" w:color="000000"/>
              <w:right w:val="single" w:sz="4" w:space="0" w:color="000000"/>
            </w:tcBorders>
            <w:vAlign w:val="center"/>
          </w:tcPr>
          <w:p w14:paraId="5AC1205B"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2000</w:t>
            </w:r>
          </w:p>
        </w:tc>
        <w:tc>
          <w:tcPr>
            <w:tcW w:w="1118" w:type="dxa"/>
            <w:tcBorders>
              <w:top w:val="single" w:sz="4" w:space="0" w:color="000000"/>
              <w:left w:val="single" w:sz="4" w:space="0" w:color="000000"/>
              <w:bottom w:val="single" w:sz="4" w:space="0" w:color="000000"/>
              <w:right w:val="single" w:sz="4" w:space="0" w:color="000000"/>
            </w:tcBorders>
            <w:vAlign w:val="center"/>
          </w:tcPr>
          <w:p w14:paraId="3E03394C" w14:textId="77777777" w:rsidR="002F3591" w:rsidRDefault="002F3591">
            <w:pPr>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CB9E437" w14:textId="77777777" w:rsidR="002F3591" w:rsidRDefault="002F3591">
            <w:pPr>
              <w:jc w:val="center"/>
              <w:rPr>
                <w:rFonts w:ascii="宋体" w:hAnsi="宋体" w:cs="宋体"/>
                <w:sz w:val="18"/>
                <w:szCs w:val="18"/>
              </w:rPr>
            </w:pPr>
          </w:p>
        </w:tc>
        <w:tc>
          <w:tcPr>
            <w:tcW w:w="2074" w:type="dxa"/>
            <w:tcBorders>
              <w:top w:val="single" w:sz="4" w:space="0" w:color="000000"/>
              <w:left w:val="single" w:sz="4" w:space="0" w:color="000000"/>
              <w:bottom w:val="single" w:sz="4" w:space="0" w:color="000000"/>
              <w:right w:val="single" w:sz="4" w:space="0" w:color="000000"/>
            </w:tcBorders>
            <w:vAlign w:val="center"/>
          </w:tcPr>
          <w:p w14:paraId="2274D006" w14:textId="77777777" w:rsidR="002F3591" w:rsidRDefault="002F3591">
            <w:pPr>
              <w:rPr>
                <w:rFonts w:ascii="宋体" w:hAnsi="宋体" w:cs="宋体"/>
                <w:sz w:val="18"/>
                <w:szCs w:val="18"/>
              </w:rPr>
            </w:pPr>
          </w:p>
        </w:tc>
      </w:tr>
      <w:tr w:rsidR="002F3591" w14:paraId="5EEA76D7" w14:textId="77777777" w:rsidTr="00852410">
        <w:trPr>
          <w:gridAfter w:val="5"/>
          <w:wAfter w:w="10169" w:type="dxa"/>
          <w:trHeight w:val="257"/>
        </w:trPr>
        <w:tc>
          <w:tcPr>
            <w:tcW w:w="1392" w:type="dxa"/>
            <w:tcBorders>
              <w:top w:val="single" w:sz="4" w:space="0" w:color="000000"/>
              <w:left w:val="single" w:sz="4" w:space="0" w:color="000000"/>
              <w:bottom w:val="single" w:sz="4" w:space="0" w:color="000000"/>
              <w:right w:val="single" w:sz="4" w:space="0" w:color="000000"/>
            </w:tcBorders>
            <w:vAlign w:val="center"/>
          </w:tcPr>
          <w:p w14:paraId="715E4951" w14:textId="77777777" w:rsidR="002F3591" w:rsidRDefault="00000000">
            <w:pPr>
              <w:jc w:val="center"/>
              <w:rPr>
                <w:rFonts w:ascii="宋体" w:hAnsi="宋体" w:cs="宋体"/>
                <w:sz w:val="18"/>
                <w:szCs w:val="18"/>
              </w:rPr>
            </w:pPr>
            <w:r>
              <w:rPr>
                <w:rFonts w:ascii="宋体" w:hAnsi="宋体" w:cs="宋体" w:hint="eastAsia"/>
                <w:sz w:val="18"/>
                <w:szCs w:val="18"/>
              </w:rPr>
              <w:t>铁马镫</w:t>
            </w:r>
          </w:p>
        </w:tc>
        <w:tc>
          <w:tcPr>
            <w:tcW w:w="891" w:type="dxa"/>
            <w:tcBorders>
              <w:top w:val="single" w:sz="4" w:space="0" w:color="000000"/>
              <w:left w:val="single" w:sz="4" w:space="0" w:color="000000"/>
              <w:bottom w:val="single" w:sz="4" w:space="0" w:color="000000"/>
              <w:right w:val="single" w:sz="4" w:space="0" w:color="auto"/>
            </w:tcBorders>
            <w:vAlign w:val="center"/>
          </w:tcPr>
          <w:p w14:paraId="492FABA0"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12.5</w:t>
            </w:r>
          </w:p>
        </w:tc>
        <w:tc>
          <w:tcPr>
            <w:tcW w:w="850" w:type="dxa"/>
            <w:tcBorders>
              <w:top w:val="single" w:sz="4" w:space="0" w:color="000000"/>
              <w:left w:val="single" w:sz="4" w:space="0" w:color="auto"/>
              <w:bottom w:val="single" w:sz="4" w:space="0" w:color="000000"/>
              <w:right w:val="single" w:sz="4" w:space="0" w:color="000000"/>
            </w:tcBorders>
            <w:vAlign w:val="center"/>
          </w:tcPr>
          <w:p w14:paraId="44D7F510" w14:textId="77777777" w:rsidR="002F3591" w:rsidRDefault="00000000">
            <w:pPr>
              <w:jc w:val="center"/>
              <w:rPr>
                <w:rFonts w:ascii="宋体" w:hAnsi="宋体" w:cs="宋体"/>
                <w:sz w:val="18"/>
                <w:szCs w:val="18"/>
              </w:rPr>
            </w:pPr>
            <w:r>
              <w:rPr>
                <w:rFonts w:ascii="宋体" w:hAnsi="宋体" w:cs="宋体" w:hint="eastAsia"/>
                <w:sz w:val="18"/>
                <w:szCs w:val="18"/>
              </w:rPr>
              <w:t>60</w:t>
            </w:r>
          </w:p>
        </w:tc>
        <w:tc>
          <w:tcPr>
            <w:tcW w:w="710" w:type="dxa"/>
            <w:tcBorders>
              <w:top w:val="single" w:sz="4" w:space="0" w:color="000000"/>
              <w:left w:val="single" w:sz="4" w:space="0" w:color="auto"/>
              <w:bottom w:val="single" w:sz="4" w:space="0" w:color="000000"/>
              <w:right w:val="single" w:sz="4" w:space="0" w:color="000000"/>
            </w:tcBorders>
            <w:vAlign w:val="center"/>
          </w:tcPr>
          <w:p w14:paraId="2BE13BC8" w14:textId="77777777" w:rsidR="002F3591" w:rsidRDefault="00000000">
            <w:pPr>
              <w:jc w:val="center"/>
              <w:rPr>
                <w:rFonts w:ascii="宋体" w:hAnsi="宋体" w:cs="宋体"/>
                <w:sz w:val="18"/>
                <w:szCs w:val="18"/>
              </w:rPr>
            </w:pPr>
            <w:proofErr w:type="gramStart"/>
            <w:r>
              <w:rPr>
                <w:rFonts w:ascii="宋体" w:hAnsi="宋体" w:cs="宋体" w:hint="eastAsia"/>
                <w:sz w:val="18"/>
                <w:szCs w:val="18"/>
              </w:rPr>
              <w:t>个</w:t>
            </w:r>
            <w:proofErr w:type="gramEnd"/>
          </w:p>
        </w:tc>
        <w:tc>
          <w:tcPr>
            <w:tcW w:w="961" w:type="dxa"/>
            <w:tcBorders>
              <w:top w:val="single" w:sz="4" w:space="0" w:color="000000"/>
              <w:left w:val="single" w:sz="4" w:space="0" w:color="000000"/>
              <w:bottom w:val="single" w:sz="4" w:space="0" w:color="000000"/>
              <w:right w:val="single" w:sz="4" w:space="0" w:color="000000"/>
            </w:tcBorders>
            <w:vAlign w:val="center"/>
          </w:tcPr>
          <w:p w14:paraId="7ABF40BE" w14:textId="77777777" w:rsidR="002F3591" w:rsidRDefault="00000000">
            <w:pPr>
              <w:widowControl/>
              <w:jc w:val="center"/>
              <w:textAlignment w:val="center"/>
              <w:rPr>
                <w:rFonts w:ascii="宋体" w:hAnsi="宋体" w:cs="宋体"/>
                <w:sz w:val="18"/>
                <w:szCs w:val="18"/>
              </w:rPr>
            </w:pPr>
            <w:r w:rsidRPr="00852410">
              <w:rPr>
                <w:rFonts w:ascii="宋体" w:hAnsi="宋体" w:cs="宋体" w:hint="eastAsia"/>
                <w:sz w:val="18"/>
                <w:szCs w:val="18"/>
              </w:rPr>
              <w:t>1000</w:t>
            </w:r>
          </w:p>
        </w:tc>
        <w:tc>
          <w:tcPr>
            <w:tcW w:w="1118" w:type="dxa"/>
            <w:tcBorders>
              <w:top w:val="single" w:sz="4" w:space="0" w:color="000000"/>
              <w:left w:val="single" w:sz="4" w:space="0" w:color="000000"/>
              <w:bottom w:val="single" w:sz="4" w:space="0" w:color="000000"/>
              <w:right w:val="single" w:sz="4" w:space="0" w:color="000000"/>
            </w:tcBorders>
            <w:vAlign w:val="center"/>
          </w:tcPr>
          <w:p w14:paraId="1623B81B" w14:textId="77777777" w:rsidR="002F3591" w:rsidRDefault="002F3591">
            <w:pPr>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35A99AE" w14:textId="77777777" w:rsidR="002F3591" w:rsidRDefault="002F3591">
            <w:pPr>
              <w:jc w:val="center"/>
              <w:rPr>
                <w:rFonts w:ascii="宋体" w:hAnsi="宋体" w:cs="宋体"/>
                <w:sz w:val="18"/>
                <w:szCs w:val="18"/>
              </w:rPr>
            </w:pPr>
          </w:p>
        </w:tc>
        <w:tc>
          <w:tcPr>
            <w:tcW w:w="2074" w:type="dxa"/>
            <w:tcBorders>
              <w:top w:val="single" w:sz="4" w:space="0" w:color="000000"/>
              <w:left w:val="single" w:sz="4" w:space="0" w:color="000000"/>
              <w:bottom w:val="single" w:sz="4" w:space="0" w:color="000000"/>
              <w:right w:val="single" w:sz="4" w:space="0" w:color="000000"/>
            </w:tcBorders>
            <w:vAlign w:val="center"/>
          </w:tcPr>
          <w:p w14:paraId="75C6990D" w14:textId="77777777" w:rsidR="002F3591" w:rsidRDefault="002F3591">
            <w:pPr>
              <w:rPr>
                <w:rFonts w:ascii="宋体" w:hAnsi="宋体" w:cs="宋体"/>
                <w:sz w:val="18"/>
                <w:szCs w:val="18"/>
              </w:rPr>
            </w:pPr>
          </w:p>
        </w:tc>
      </w:tr>
      <w:tr w:rsidR="002F3591" w14:paraId="7DE134CD" w14:textId="77777777" w:rsidTr="00852410">
        <w:trPr>
          <w:gridAfter w:val="5"/>
          <w:wAfter w:w="10169" w:type="dxa"/>
          <w:trHeight w:val="197"/>
        </w:trPr>
        <w:tc>
          <w:tcPr>
            <w:tcW w:w="1392" w:type="dxa"/>
            <w:tcBorders>
              <w:top w:val="single" w:sz="4" w:space="0" w:color="000000"/>
              <w:left w:val="single" w:sz="4" w:space="0" w:color="000000"/>
              <w:bottom w:val="single" w:sz="4" w:space="0" w:color="000000"/>
              <w:right w:val="single" w:sz="4" w:space="0" w:color="000000"/>
            </w:tcBorders>
            <w:vAlign w:val="center"/>
          </w:tcPr>
          <w:p w14:paraId="63DDFE54" w14:textId="77777777" w:rsidR="002F3591" w:rsidRDefault="00000000">
            <w:pPr>
              <w:jc w:val="center"/>
              <w:rPr>
                <w:rFonts w:ascii="宋体" w:hAnsi="宋体" w:cs="宋体"/>
                <w:sz w:val="18"/>
                <w:szCs w:val="18"/>
              </w:rPr>
            </w:pPr>
            <w:r>
              <w:rPr>
                <w:rFonts w:ascii="宋体" w:hAnsi="宋体" w:cs="宋体" w:hint="eastAsia"/>
                <w:sz w:val="18"/>
                <w:szCs w:val="18"/>
              </w:rPr>
              <w:t>含税合计</w:t>
            </w:r>
          </w:p>
        </w:tc>
        <w:tc>
          <w:tcPr>
            <w:tcW w:w="891" w:type="dxa"/>
            <w:tcBorders>
              <w:top w:val="single" w:sz="4" w:space="0" w:color="000000"/>
              <w:left w:val="single" w:sz="4" w:space="0" w:color="000000"/>
              <w:bottom w:val="single" w:sz="4" w:space="0" w:color="000000"/>
              <w:right w:val="single" w:sz="4" w:space="0" w:color="auto"/>
            </w:tcBorders>
          </w:tcPr>
          <w:p w14:paraId="5672CFC1" w14:textId="77777777" w:rsidR="002F3591" w:rsidRPr="00852410" w:rsidRDefault="00000000">
            <w:pPr>
              <w:jc w:val="center"/>
              <w:rPr>
                <w:rFonts w:ascii="宋体" w:hAnsi="宋体" w:cs="宋体"/>
                <w:sz w:val="18"/>
                <w:szCs w:val="18"/>
              </w:rPr>
            </w:pPr>
            <w:r w:rsidRPr="00852410">
              <w:rPr>
                <w:rFonts w:ascii="宋体" w:hAnsi="宋体" w:cs="宋体" w:hint="eastAsia"/>
                <w:sz w:val="18"/>
                <w:szCs w:val="18"/>
              </w:rPr>
              <w:t>/</w:t>
            </w:r>
          </w:p>
        </w:tc>
        <w:tc>
          <w:tcPr>
            <w:tcW w:w="850" w:type="dxa"/>
            <w:tcBorders>
              <w:top w:val="single" w:sz="4" w:space="0" w:color="000000"/>
              <w:left w:val="single" w:sz="4" w:space="0" w:color="auto"/>
              <w:bottom w:val="single" w:sz="4" w:space="0" w:color="000000"/>
              <w:right w:val="single" w:sz="4" w:space="0" w:color="000000"/>
            </w:tcBorders>
          </w:tcPr>
          <w:p w14:paraId="0D9906E4" w14:textId="77777777" w:rsidR="002F3591" w:rsidRPr="00852410" w:rsidRDefault="00000000">
            <w:pPr>
              <w:jc w:val="center"/>
              <w:rPr>
                <w:rFonts w:ascii="宋体" w:hAnsi="宋体" w:cs="宋体"/>
                <w:sz w:val="18"/>
                <w:szCs w:val="18"/>
              </w:rPr>
            </w:pPr>
            <w:r w:rsidRPr="00852410">
              <w:rPr>
                <w:rFonts w:ascii="宋体" w:hAnsi="宋体" w:cs="宋体" w:hint="eastAsia"/>
                <w:sz w:val="18"/>
                <w:szCs w:val="18"/>
              </w:rPr>
              <w:t>/</w:t>
            </w:r>
          </w:p>
        </w:tc>
        <w:tc>
          <w:tcPr>
            <w:tcW w:w="710" w:type="dxa"/>
            <w:tcBorders>
              <w:top w:val="single" w:sz="4" w:space="0" w:color="000000"/>
              <w:left w:val="single" w:sz="4" w:space="0" w:color="auto"/>
              <w:bottom w:val="single" w:sz="4" w:space="0" w:color="000000"/>
              <w:right w:val="single" w:sz="4" w:space="0" w:color="000000"/>
            </w:tcBorders>
          </w:tcPr>
          <w:p w14:paraId="42AA2242" w14:textId="77777777" w:rsidR="002F3591" w:rsidRPr="00852410" w:rsidRDefault="00000000">
            <w:pPr>
              <w:jc w:val="center"/>
              <w:rPr>
                <w:rFonts w:ascii="宋体" w:hAnsi="宋体" w:cs="宋体"/>
                <w:sz w:val="18"/>
                <w:szCs w:val="18"/>
              </w:rPr>
            </w:pPr>
            <w:r w:rsidRPr="00852410">
              <w:rPr>
                <w:rFonts w:ascii="宋体" w:hAnsi="宋体" w:cs="宋体" w:hint="eastAsia"/>
                <w:sz w:val="18"/>
                <w:szCs w:val="18"/>
              </w:rPr>
              <w:t>/</w:t>
            </w:r>
          </w:p>
        </w:tc>
        <w:tc>
          <w:tcPr>
            <w:tcW w:w="961" w:type="dxa"/>
            <w:tcBorders>
              <w:top w:val="single" w:sz="4" w:space="0" w:color="000000"/>
              <w:left w:val="single" w:sz="4" w:space="0" w:color="000000"/>
              <w:bottom w:val="single" w:sz="4" w:space="0" w:color="000000"/>
              <w:right w:val="single" w:sz="4" w:space="0" w:color="000000"/>
            </w:tcBorders>
          </w:tcPr>
          <w:p w14:paraId="13F1181E" w14:textId="77777777" w:rsidR="002F3591" w:rsidRPr="00852410" w:rsidRDefault="00000000">
            <w:pPr>
              <w:jc w:val="center"/>
              <w:rPr>
                <w:rFonts w:ascii="宋体" w:hAnsi="宋体" w:cs="宋体"/>
                <w:sz w:val="18"/>
                <w:szCs w:val="18"/>
              </w:rPr>
            </w:pPr>
            <w:r w:rsidRPr="00852410">
              <w:rPr>
                <w:rFonts w:ascii="宋体" w:hAnsi="宋体" w:cs="宋体" w:hint="eastAsia"/>
                <w:sz w:val="18"/>
                <w:szCs w:val="18"/>
              </w:rPr>
              <w:t>/</w:t>
            </w:r>
          </w:p>
        </w:tc>
        <w:tc>
          <w:tcPr>
            <w:tcW w:w="1118" w:type="dxa"/>
            <w:tcBorders>
              <w:top w:val="single" w:sz="4" w:space="0" w:color="000000"/>
              <w:left w:val="single" w:sz="4" w:space="0" w:color="000000"/>
              <w:bottom w:val="single" w:sz="4" w:space="0" w:color="000000"/>
              <w:right w:val="single" w:sz="4" w:space="0" w:color="000000"/>
            </w:tcBorders>
          </w:tcPr>
          <w:p w14:paraId="2336FE15" w14:textId="77777777" w:rsidR="002F3591" w:rsidRDefault="00000000">
            <w:pPr>
              <w:jc w:val="center"/>
            </w:pPr>
            <w:r>
              <w:rPr>
                <w:rFonts w:hint="eastAsia"/>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0FBE348A" w14:textId="77777777" w:rsidR="002F3591" w:rsidRDefault="002F3591">
            <w:pPr>
              <w:jc w:val="center"/>
              <w:rPr>
                <w:rFonts w:ascii="宋体" w:hAnsi="宋体" w:cs="宋体"/>
                <w:sz w:val="18"/>
                <w:szCs w:val="18"/>
              </w:rPr>
            </w:pPr>
          </w:p>
        </w:tc>
        <w:tc>
          <w:tcPr>
            <w:tcW w:w="2074" w:type="dxa"/>
            <w:tcBorders>
              <w:top w:val="single" w:sz="4" w:space="0" w:color="000000"/>
              <w:left w:val="single" w:sz="4" w:space="0" w:color="000000"/>
              <w:bottom w:val="single" w:sz="4" w:space="0" w:color="000000"/>
              <w:right w:val="single" w:sz="4" w:space="0" w:color="000000"/>
            </w:tcBorders>
            <w:vAlign w:val="center"/>
          </w:tcPr>
          <w:p w14:paraId="0EF23B7F" w14:textId="1A04C7BB" w:rsidR="002F3591" w:rsidRDefault="00852410">
            <w:pPr>
              <w:rPr>
                <w:rFonts w:ascii="宋体" w:hAnsi="宋体" w:cs="宋体" w:hint="eastAsia"/>
                <w:sz w:val="18"/>
                <w:szCs w:val="18"/>
              </w:rPr>
            </w:pPr>
            <w:r>
              <w:rPr>
                <w:rFonts w:ascii="宋体" w:hAnsi="宋体" w:cs="宋体" w:hint="eastAsia"/>
                <w:sz w:val="18"/>
                <w:szCs w:val="18"/>
              </w:rPr>
              <w:t>不含税合计：</w:t>
            </w:r>
            <w:r w:rsidRPr="00852410">
              <w:rPr>
                <w:rFonts w:ascii="宋体" w:hAnsi="宋体" w:cs="宋体" w:hint="eastAsia"/>
                <w:sz w:val="18"/>
                <w:szCs w:val="18"/>
                <w:u w:val="single"/>
              </w:rPr>
              <w:t xml:space="preserve"> </w:t>
            </w:r>
            <w:r w:rsidRPr="00852410">
              <w:rPr>
                <w:rFonts w:ascii="宋体" w:hAnsi="宋体" w:cs="宋体"/>
                <w:sz w:val="18"/>
                <w:szCs w:val="18"/>
                <w:u w:val="single"/>
              </w:rPr>
              <w:t xml:space="preserve">       </w:t>
            </w:r>
            <w:r>
              <w:rPr>
                <w:rFonts w:ascii="宋体" w:hAnsi="宋体" w:cs="宋体" w:hint="eastAsia"/>
                <w:sz w:val="18"/>
                <w:szCs w:val="18"/>
              </w:rPr>
              <w:t>元</w:t>
            </w:r>
          </w:p>
        </w:tc>
      </w:tr>
      <w:tr w:rsidR="002F3591" w14:paraId="4B6E1085" w14:textId="77777777" w:rsidTr="00852410">
        <w:trPr>
          <w:gridAfter w:val="4"/>
          <w:wAfter w:w="10135" w:type="dxa"/>
          <w:trHeight w:val="1183"/>
        </w:trPr>
        <w:tc>
          <w:tcPr>
            <w:tcW w:w="1392" w:type="dxa"/>
            <w:tcBorders>
              <w:top w:val="single" w:sz="4" w:space="0" w:color="000000"/>
              <w:left w:val="single" w:sz="4" w:space="0" w:color="000000"/>
              <w:bottom w:val="single" w:sz="4" w:space="0" w:color="000000"/>
              <w:right w:val="single" w:sz="4" w:space="0" w:color="000000"/>
            </w:tcBorders>
            <w:vAlign w:val="center"/>
          </w:tcPr>
          <w:p w14:paraId="0E15E350" w14:textId="77777777" w:rsidR="002F3591" w:rsidRDefault="00000000">
            <w:pPr>
              <w:jc w:val="center"/>
              <w:rPr>
                <w:rFonts w:ascii="宋体" w:hAnsi="宋体" w:cs="宋体"/>
                <w:sz w:val="18"/>
                <w:szCs w:val="18"/>
              </w:rPr>
            </w:pPr>
            <w:r>
              <w:rPr>
                <w:rFonts w:ascii="宋体" w:hAnsi="宋体" w:cs="宋体" w:hint="eastAsia"/>
                <w:sz w:val="18"/>
                <w:szCs w:val="18"/>
              </w:rPr>
              <w:t>说明</w:t>
            </w:r>
          </w:p>
        </w:tc>
        <w:tc>
          <w:tcPr>
            <w:tcW w:w="7898" w:type="dxa"/>
            <w:gridSpan w:val="8"/>
            <w:tcBorders>
              <w:top w:val="single" w:sz="4" w:space="0" w:color="000000"/>
              <w:left w:val="single" w:sz="4" w:space="0" w:color="000000"/>
              <w:bottom w:val="single" w:sz="4" w:space="0" w:color="000000"/>
              <w:right w:val="single" w:sz="4" w:space="0" w:color="000000"/>
            </w:tcBorders>
            <w:vAlign w:val="center"/>
          </w:tcPr>
          <w:p w14:paraId="78BE3313" w14:textId="77777777" w:rsidR="002F3591" w:rsidRDefault="00000000">
            <w:pPr>
              <w:jc w:val="left"/>
              <w:rPr>
                <w:rFonts w:ascii="宋体" w:hAnsi="宋体" w:cs="宋体"/>
                <w:sz w:val="18"/>
                <w:szCs w:val="18"/>
              </w:rPr>
            </w:pPr>
            <w:r>
              <w:rPr>
                <w:rFonts w:ascii="宋体" w:hAnsi="宋体" w:cs="宋体" w:hint="eastAsia"/>
                <w:sz w:val="18"/>
                <w:szCs w:val="18"/>
              </w:rPr>
              <w:t>1、报价包含材料费、运费、卸车费、管理费、利润、</w:t>
            </w:r>
            <w:proofErr w:type="gramStart"/>
            <w:r>
              <w:rPr>
                <w:rFonts w:ascii="宋体" w:hAnsi="宋体" w:cs="宋体" w:hint="eastAsia"/>
                <w:sz w:val="18"/>
                <w:szCs w:val="18"/>
              </w:rPr>
              <w:t>规</w:t>
            </w:r>
            <w:proofErr w:type="gramEnd"/>
            <w:r>
              <w:rPr>
                <w:rFonts w:ascii="宋体" w:hAnsi="宋体" w:cs="宋体" w:hint="eastAsia"/>
                <w:sz w:val="18"/>
                <w:szCs w:val="18"/>
              </w:rPr>
              <w:t>费、税金。</w:t>
            </w:r>
          </w:p>
          <w:p w14:paraId="33BA56E4" w14:textId="6F77776C" w:rsidR="002F3591" w:rsidRDefault="00000000">
            <w:pPr>
              <w:jc w:val="left"/>
              <w:rPr>
                <w:rFonts w:ascii="宋体" w:hAnsi="宋体" w:cs="宋体"/>
                <w:sz w:val="18"/>
                <w:szCs w:val="18"/>
              </w:rPr>
            </w:pPr>
            <w:r>
              <w:rPr>
                <w:rFonts w:ascii="宋体" w:hAnsi="宋体" w:cs="宋体" w:hint="eastAsia"/>
                <w:sz w:val="18"/>
                <w:szCs w:val="18"/>
              </w:rPr>
              <w:t>2、本次询价采取一次报价，不进行谈判，</w:t>
            </w:r>
            <w:r w:rsidR="00852410">
              <w:rPr>
                <w:rFonts w:ascii="宋体" w:hAnsi="宋体" w:cs="宋体" w:hint="eastAsia"/>
                <w:sz w:val="18"/>
                <w:szCs w:val="18"/>
              </w:rPr>
              <w:t>合理</w:t>
            </w:r>
            <w:r>
              <w:rPr>
                <w:rFonts w:ascii="宋体" w:hAnsi="宋体" w:cs="宋体" w:hint="eastAsia"/>
                <w:sz w:val="18"/>
                <w:szCs w:val="18"/>
              </w:rPr>
              <w:t>低价中标</w:t>
            </w:r>
            <w:r w:rsidR="00852410">
              <w:rPr>
                <w:rFonts w:ascii="宋体" w:hAnsi="宋体" w:cs="宋体" w:hint="eastAsia"/>
                <w:sz w:val="18"/>
                <w:szCs w:val="18"/>
              </w:rPr>
              <w:t>，综合评定报价、供货能力、样品质量等方面</w:t>
            </w:r>
            <w:r>
              <w:rPr>
                <w:rFonts w:ascii="宋体" w:hAnsi="宋体" w:cs="宋体" w:hint="eastAsia"/>
                <w:sz w:val="18"/>
                <w:szCs w:val="18"/>
              </w:rPr>
              <w:t>。</w:t>
            </w:r>
          </w:p>
          <w:p w14:paraId="0EA42D64" w14:textId="77777777" w:rsidR="002F3591" w:rsidRDefault="00000000">
            <w:pPr>
              <w:jc w:val="left"/>
            </w:pPr>
            <w:r w:rsidRPr="00820C85">
              <w:rPr>
                <w:rFonts w:ascii="宋体" w:hAnsi="宋体" w:cs="宋体" w:hint="eastAsia"/>
                <w:b/>
                <w:bCs/>
                <w:sz w:val="18"/>
                <w:szCs w:val="18"/>
                <w:highlight w:val="yellow"/>
              </w:rPr>
              <w:t>3、报价时需携带报价的样品（任选其一），供货材料与封样样品一致。</w:t>
            </w:r>
          </w:p>
        </w:tc>
      </w:tr>
      <w:tr w:rsidR="002F3591" w14:paraId="0FE7F4F4" w14:textId="77777777" w:rsidTr="00852410">
        <w:trPr>
          <w:trHeight w:val="1708"/>
        </w:trPr>
        <w:tc>
          <w:tcPr>
            <w:tcW w:w="1392" w:type="dxa"/>
            <w:tcBorders>
              <w:top w:val="single" w:sz="4" w:space="0" w:color="000000"/>
              <w:left w:val="single" w:sz="4" w:space="0" w:color="000000"/>
              <w:bottom w:val="single" w:sz="4" w:space="0" w:color="000000"/>
              <w:right w:val="single" w:sz="4" w:space="0" w:color="000000"/>
            </w:tcBorders>
            <w:vAlign w:val="center"/>
          </w:tcPr>
          <w:p w14:paraId="587CAB30" w14:textId="77777777" w:rsidR="002F3591" w:rsidRDefault="00000000">
            <w:pPr>
              <w:jc w:val="center"/>
              <w:rPr>
                <w:rFonts w:ascii="宋体" w:hAnsi="宋体" w:cs="宋体"/>
                <w:sz w:val="18"/>
                <w:szCs w:val="18"/>
              </w:rPr>
            </w:pPr>
            <w:r>
              <w:rPr>
                <w:rFonts w:ascii="宋体" w:hAnsi="宋体" w:cs="宋体" w:hint="eastAsia"/>
                <w:sz w:val="18"/>
                <w:szCs w:val="18"/>
              </w:rPr>
              <w:t>质量约定</w:t>
            </w:r>
          </w:p>
        </w:tc>
        <w:tc>
          <w:tcPr>
            <w:tcW w:w="7898" w:type="dxa"/>
            <w:gridSpan w:val="8"/>
            <w:tcBorders>
              <w:top w:val="single" w:sz="4" w:space="0" w:color="000000"/>
              <w:left w:val="single" w:sz="4" w:space="0" w:color="000000"/>
              <w:bottom w:val="single" w:sz="4" w:space="0" w:color="000000"/>
              <w:right w:val="single" w:sz="4" w:space="0" w:color="000000"/>
            </w:tcBorders>
            <w:vAlign w:val="center"/>
          </w:tcPr>
          <w:p w14:paraId="41C0275B" w14:textId="77777777" w:rsidR="002F3591" w:rsidRDefault="00000000">
            <w:pPr>
              <w:pStyle w:val="1"/>
              <w:ind w:firstLineChars="0" w:firstLine="0"/>
              <w:rPr>
                <w:rFonts w:ascii="宋体" w:hAnsi="宋体" w:cs="宋体"/>
                <w:b/>
                <w:bCs/>
                <w:sz w:val="18"/>
                <w:szCs w:val="18"/>
              </w:rPr>
            </w:pPr>
            <w:r>
              <w:rPr>
                <w:rFonts w:ascii="宋体" w:hAnsi="宋体" w:cs="宋体" w:hint="eastAsia"/>
                <w:b/>
                <w:bCs/>
                <w:sz w:val="18"/>
                <w:szCs w:val="18"/>
              </w:rPr>
              <w:t>1、供方提供的产品需符合国家标准和需方图纸设计要求。</w:t>
            </w:r>
          </w:p>
          <w:p w14:paraId="03B29C83" w14:textId="77777777" w:rsidR="002F3591" w:rsidRDefault="00000000">
            <w:pPr>
              <w:pStyle w:val="1"/>
              <w:ind w:firstLineChars="0" w:firstLine="0"/>
              <w:rPr>
                <w:rFonts w:ascii="宋体" w:hAnsi="宋体" w:cs="宋体"/>
                <w:b/>
                <w:bCs/>
                <w:sz w:val="18"/>
                <w:szCs w:val="18"/>
              </w:rPr>
            </w:pPr>
            <w:r>
              <w:rPr>
                <w:rFonts w:ascii="宋体" w:hAnsi="宋体" w:cs="宋体" w:hint="eastAsia"/>
                <w:b/>
                <w:bCs/>
                <w:sz w:val="18"/>
                <w:szCs w:val="18"/>
              </w:rPr>
              <w:t>2、供方供货时应提供法定检测部门出具的、在有效期限内的型式检验报告及出厂检验报告、合格证，必须保证产品质量符合国家和省现行的有关强制性标准、规范的规定。</w:t>
            </w:r>
          </w:p>
          <w:p w14:paraId="762B07E2" w14:textId="77777777" w:rsidR="002F3591" w:rsidRDefault="00000000">
            <w:pPr>
              <w:pStyle w:val="1"/>
              <w:ind w:firstLineChars="0" w:firstLine="0"/>
              <w:rPr>
                <w:rFonts w:ascii="宋体" w:hAnsi="宋体" w:cs="宋体"/>
                <w:b/>
                <w:bCs/>
                <w:sz w:val="18"/>
                <w:szCs w:val="18"/>
              </w:rPr>
            </w:pPr>
            <w:r>
              <w:rPr>
                <w:rFonts w:ascii="宋体" w:hAnsi="宋体" w:cs="宋体" w:hint="eastAsia"/>
                <w:b/>
                <w:bCs/>
                <w:sz w:val="18"/>
                <w:szCs w:val="18"/>
              </w:rPr>
              <w:t xml:space="preserve">3、供方必须向需方及时提供相关的工程质量验收的技术保证资料。 </w:t>
            </w:r>
          </w:p>
          <w:p w14:paraId="6BDA4F14" w14:textId="77777777" w:rsidR="002F3591" w:rsidRDefault="00000000">
            <w:pPr>
              <w:pStyle w:val="1"/>
              <w:ind w:firstLineChars="0" w:firstLine="0"/>
              <w:jc w:val="left"/>
              <w:rPr>
                <w:rFonts w:ascii="宋体" w:hAnsi="宋体" w:cs="宋体"/>
                <w:sz w:val="24"/>
              </w:rPr>
            </w:pPr>
            <w:r>
              <w:rPr>
                <w:rFonts w:ascii="宋体" w:hAnsi="宋体" w:cs="宋体" w:hint="eastAsia"/>
                <w:b/>
                <w:bCs/>
                <w:sz w:val="18"/>
                <w:szCs w:val="18"/>
              </w:rPr>
              <w:t>4、横筋直径φ6mm，支撑直径φ4mm，支撑全部需做防锈处理，焊接牢固，不宜踩坏。</w:t>
            </w:r>
          </w:p>
        </w:tc>
        <w:tc>
          <w:tcPr>
            <w:tcW w:w="2032" w:type="dxa"/>
            <w:vAlign w:val="center"/>
          </w:tcPr>
          <w:p w14:paraId="31189459" w14:textId="77777777" w:rsidR="002F3591" w:rsidRDefault="002F3591">
            <w:pPr>
              <w:widowControl/>
              <w:jc w:val="left"/>
              <w:rPr>
                <w:rFonts w:ascii="宋体" w:hAnsi="宋体" w:cs="宋体"/>
                <w:sz w:val="18"/>
                <w:szCs w:val="18"/>
              </w:rPr>
            </w:pPr>
          </w:p>
          <w:p w14:paraId="16FFEB55" w14:textId="77777777" w:rsidR="002F3591" w:rsidRDefault="002F3591">
            <w:pPr>
              <w:widowControl/>
              <w:jc w:val="left"/>
              <w:rPr>
                <w:rFonts w:ascii="宋体" w:hAnsi="宋体" w:cs="宋体"/>
                <w:sz w:val="18"/>
                <w:szCs w:val="18"/>
              </w:rPr>
            </w:pPr>
          </w:p>
        </w:tc>
        <w:tc>
          <w:tcPr>
            <w:tcW w:w="2700" w:type="dxa"/>
            <w:vAlign w:val="center"/>
          </w:tcPr>
          <w:p w14:paraId="72F3DCEA" w14:textId="77777777" w:rsidR="002F3591" w:rsidRDefault="002F3591">
            <w:pPr>
              <w:widowControl/>
              <w:jc w:val="left"/>
              <w:rPr>
                <w:rFonts w:ascii="宋体" w:hAnsi="宋体" w:cs="宋体"/>
                <w:sz w:val="18"/>
                <w:szCs w:val="18"/>
              </w:rPr>
            </w:pPr>
          </w:p>
        </w:tc>
        <w:tc>
          <w:tcPr>
            <w:tcW w:w="2700" w:type="dxa"/>
            <w:vAlign w:val="center"/>
          </w:tcPr>
          <w:p w14:paraId="106EF053" w14:textId="77777777" w:rsidR="002F3591" w:rsidRDefault="002F3591">
            <w:pPr>
              <w:widowControl/>
              <w:jc w:val="left"/>
              <w:rPr>
                <w:rFonts w:ascii="宋体" w:hAnsi="宋体" w:cs="宋体"/>
                <w:sz w:val="18"/>
                <w:szCs w:val="18"/>
              </w:rPr>
            </w:pPr>
          </w:p>
        </w:tc>
        <w:tc>
          <w:tcPr>
            <w:tcW w:w="2703" w:type="dxa"/>
            <w:vAlign w:val="center"/>
          </w:tcPr>
          <w:p w14:paraId="0B06689D" w14:textId="77777777" w:rsidR="002F3591" w:rsidRDefault="002F3591">
            <w:pPr>
              <w:widowControl/>
              <w:jc w:val="left"/>
              <w:rPr>
                <w:rFonts w:ascii="宋体" w:hAnsi="宋体" w:cs="宋体"/>
                <w:sz w:val="18"/>
                <w:szCs w:val="18"/>
              </w:rPr>
            </w:pPr>
          </w:p>
        </w:tc>
      </w:tr>
      <w:tr w:rsidR="002F3591" w14:paraId="48AFEB75" w14:textId="77777777" w:rsidTr="00852410">
        <w:trPr>
          <w:gridAfter w:val="4"/>
          <w:wAfter w:w="10135" w:type="dxa"/>
          <w:trHeight w:val="436"/>
        </w:trPr>
        <w:tc>
          <w:tcPr>
            <w:tcW w:w="1392" w:type="dxa"/>
            <w:tcBorders>
              <w:top w:val="single" w:sz="4" w:space="0" w:color="000000"/>
              <w:left w:val="single" w:sz="4" w:space="0" w:color="000000"/>
              <w:bottom w:val="single" w:sz="4" w:space="0" w:color="000000"/>
              <w:right w:val="single" w:sz="4" w:space="0" w:color="000000"/>
            </w:tcBorders>
            <w:vAlign w:val="center"/>
          </w:tcPr>
          <w:p w14:paraId="50ACE4AB" w14:textId="77777777" w:rsidR="002F3591" w:rsidRDefault="00000000">
            <w:pPr>
              <w:jc w:val="center"/>
              <w:rPr>
                <w:rFonts w:ascii="宋体" w:hAnsi="宋体" w:cs="宋体"/>
                <w:sz w:val="18"/>
                <w:szCs w:val="18"/>
              </w:rPr>
            </w:pPr>
            <w:r>
              <w:rPr>
                <w:rFonts w:ascii="宋体" w:hAnsi="宋体" w:cs="宋体" w:hint="eastAsia"/>
                <w:sz w:val="18"/>
                <w:szCs w:val="18"/>
              </w:rPr>
              <w:t>付款方式</w:t>
            </w:r>
          </w:p>
        </w:tc>
        <w:tc>
          <w:tcPr>
            <w:tcW w:w="7898" w:type="dxa"/>
            <w:gridSpan w:val="8"/>
            <w:tcBorders>
              <w:top w:val="single" w:sz="4" w:space="0" w:color="000000"/>
              <w:left w:val="single" w:sz="4" w:space="0" w:color="000000"/>
              <w:bottom w:val="single" w:sz="4" w:space="0" w:color="000000"/>
              <w:right w:val="single" w:sz="4" w:space="0" w:color="000000"/>
            </w:tcBorders>
            <w:vAlign w:val="center"/>
          </w:tcPr>
          <w:p w14:paraId="13CD5E86" w14:textId="77777777" w:rsidR="002F3591" w:rsidRDefault="00000000">
            <w:pPr>
              <w:rPr>
                <w:rFonts w:ascii="宋体" w:hAnsi="宋体" w:cs="宋体"/>
                <w:sz w:val="18"/>
                <w:szCs w:val="18"/>
              </w:rPr>
            </w:pPr>
            <w:r>
              <w:rPr>
                <w:rFonts w:ascii="宋体" w:hAnsi="宋体" w:cs="宋体" w:hint="eastAsia"/>
                <w:sz w:val="18"/>
                <w:szCs w:val="18"/>
              </w:rPr>
              <w:t>每月结算一次，次月付至当月结算额的70%，余额</w:t>
            </w:r>
            <w:proofErr w:type="gramStart"/>
            <w:r>
              <w:rPr>
                <w:rFonts w:ascii="宋体" w:hAnsi="宋体" w:cs="宋体" w:hint="eastAsia"/>
                <w:sz w:val="18"/>
                <w:szCs w:val="18"/>
              </w:rPr>
              <w:t>不</w:t>
            </w:r>
            <w:proofErr w:type="gramEnd"/>
            <w:r>
              <w:rPr>
                <w:rFonts w:ascii="宋体" w:hAnsi="宋体" w:cs="宋体" w:hint="eastAsia"/>
                <w:sz w:val="18"/>
                <w:szCs w:val="18"/>
              </w:rPr>
              <w:t>累计，供货完毕满3月付清。</w:t>
            </w:r>
          </w:p>
        </w:tc>
      </w:tr>
      <w:tr w:rsidR="002F3591" w14:paraId="67E8DB14" w14:textId="77777777" w:rsidTr="00852410">
        <w:trPr>
          <w:gridAfter w:val="4"/>
          <w:wAfter w:w="10135" w:type="dxa"/>
          <w:trHeight w:val="353"/>
        </w:trPr>
        <w:tc>
          <w:tcPr>
            <w:tcW w:w="1392" w:type="dxa"/>
            <w:tcBorders>
              <w:top w:val="single" w:sz="4" w:space="0" w:color="000000"/>
              <w:left w:val="single" w:sz="4" w:space="0" w:color="000000"/>
              <w:bottom w:val="single" w:sz="4" w:space="0" w:color="000000"/>
              <w:right w:val="single" w:sz="4" w:space="0" w:color="000000"/>
            </w:tcBorders>
            <w:vAlign w:val="center"/>
          </w:tcPr>
          <w:p w14:paraId="1FE8CADC" w14:textId="77777777" w:rsidR="002F3591" w:rsidRDefault="00000000">
            <w:pPr>
              <w:jc w:val="center"/>
              <w:rPr>
                <w:rFonts w:ascii="宋体" w:hAnsi="宋体" w:cs="宋体"/>
                <w:sz w:val="18"/>
                <w:szCs w:val="18"/>
              </w:rPr>
            </w:pPr>
            <w:r>
              <w:rPr>
                <w:rFonts w:ascii="宋体" w:hAnsi="宋体" w:cs="宋体" w:hint="eastAsia"/>
                <w:sz w:val="18"/>
                <w:szCs w:val="18"/>
              </w:rPr>
              <w:t>发票类型及税率</w:t>
            </w:r>
          </w:p>
        </w:tc>
        <w:tc>
          <w:tcPr>
            <w:tcW w:w="7898" w:type="dxa"/>
            <w:gridSpan w:val="8"/>
            <w:tcBorders>
              <w:top w:val="single" w:sz="4" w:space="0" w:color="000000"/>
              <w:left w:val="single" w:sz="4" w:space="0" w:color="000000"/>
              <w:bottom w:val="single" w:sz="4" w:space="0" w:color="000000"/>
              <w:right w:val="single" w:sz="4" w:space="0" w:color="000000"/>
            </w:tcBorders>
            <w:vAlign w:val="center"/>
          </w:tcPr>
          <w:p w14:paraId="40BB2E37" w14:textId="77777777" w:rsidR="002F3591" w:rsidRDefault="00000000">
            <w:pPr>
              <w:rPr>
                <w:rFonts w:ascii="宋体" w:hAnsi="宋体" w:cs="宋体"/>
                <w:sz w:val="18"/>
                <w:szCs w:val="18"/>
              </w:rPr>
            </w:pPr>
            <w:r>
              <w:rPr>
                <w:rFonts w:ascii="宋体" w:hAnsi="宋体" w:cs="宋体" w:hint="eastAsia"/>
                <w:sz w:val="18"/>
                <w:szCs w:val="18"/>
              </w:rPr>
              <w:t>增值税</w:t>
            </w:r>
            <w:r>
              <w:rPr>
                <w:rFonts w:ascii="宋体" w:hAnsi="宋体" w:cs="宋体" w:hint="eastAsia"/>
                <w:sz w:val="18"/>
                <w:szCs w:val="18"/>
                <w:u w:val="single"/>
              </w:rPr>
              <w:t xml:space="preserve">    </w:t>
            </w:r>
            <w:r>
              <w:rPr>
                <w:rFonts w:ascii="宋体" w:hAnsi="宋体" w:cs="宋体" w:hint="eastAsia"/>
                <w:sz w:val="18"/>
                <w:szCs w:val="18"/>
              </w:rPr>
              <w:t>发票，票面税率</w:t>
            </w:r>
            <w:r>
              <w:rPr>
                <w:rFonts w:ascii="宋体" w:hAnsi="宋体" w:cs="宋体" w:hint="eastAsia"/>
                <w:sz w:val="18"/>
                <w:szCs w:val="18"/>
                <w:u w:val="single"/>
              </w:rPr>
              <w:t xml:space="preserve">   </w:t>
            </w:r>
            <w:r>
              <w:rPr>
                <w:rFonts w:ascii="宋体" w:hAnsi="宋体" w:cs="宋体" w:hint="eastAsia"/>
                <w:sz w:val="18"/>
                <w:szCs w:val="18"/>
              </w:rPr>
              <w:t>%</w:t>
            </w:r>
          </w:p>
        </w:tc>
      </w:tr>
      <w:tr w:rsidR="002F3591" w14:paraId="2905CEA5" w14:textId="77777777" w:rsidTr="00852410">
        <w:trPr>
          <w:gridAfter w:val="4"/>
          <w:wAfter w:w="10135" w:type="dxa"/>
          <w:trHeight w:val="1046"/>
        </w:trPr>
        <w:tc>
          <w:tcPr>
            <w:tcW w:w="1392" w:type="dxa"/>
            <w:tcBorders>
              <w:top w:val="single" w:sz="4" w:space="0" w:color="000000"/>
              <w:left w:val="single" w:sz="4" w:space="0" w:color="000000"/>
              <w:bottom w:val="single" w:sz="4" w:space="0" w:color="000000"/>
              <w:right w:val="single" w:sz="4" w:space="0" w:color="000000"/>
            </w:tcBorders>
            <w:vAlign w:val="center"/>
          </w:tcPr>
          <w:p w14:paraId="6B298C11" w14:textId="77777777" w:rsidR="002F3591" w:rsidRDefault="00000000">
            <w:pPr>
              <w:jc w:val="center"/>
              <w:rPr>
                <w:rFonts w:ascii="宋体" w:hAnsi="宋体" w:cs="宋体"/>
                <w:sz w:val="18"/>
                <w:szCs w:val="18"/>
              </w:rPr>
            </w:pPr>
            <w:r>
              <w:rPr>
                <w:rFonts w:ascii="宋体" w:hAnsi="宋体" w:cs="宋体" w:hint="eastAsia"/>
                <w:sz w:val="18"/>
                <w:szCs w:val="18"/>
              </w:rPr>
              <w:t>注意事项</w:t>
            </w:r>
          </w:p>
        </w:tc>
        <w:tc>
          <w:tcPr>
            <w:tcW w:w="7898" w:type="dxa"/>
            <w:gridSpan w:val="8"/>
            <w:tcBorders>
              <w:top w:val="single" w:sz="4" w:space="0" w:color="000000"/>
              <w:left w:val="single" w:sz="4" w:space="0" w:color="000000"/>
              <w:bottom w:val="single" w:sz="4" w:space="0" w:color="000000"/>
              <w:right w:val="single" w:sz="4" w:space="0" w:color="000000"/>
            </w:tcBorders>
            <w:vAlign w:val="center"/>
          </w:tcPr>
          <w:p w14:paraId="33EF6768" w14:textId="62B06EB1" w:rsidR="002F3591" w:rsidRDefault="00000000">
            <w:pPr>
              <w:pStyle w:val="11"/>
              <w:spacing w:line="300" w:lineRule="exact"/>
              <w:ind w:firstLineChars="0" w:firstLine="0"/>
              <w:jc w:val="left"/>
              <w:rPr>
                <w:rFonts w:ascii="宋体" w:hAnsi="宋体" w:cs="宋体"/>
                <w:sz w:val="18"/>
                <w:szCs w:val="18"/>
              </w:rPr>
            </w:pPr>
            <w:r>
              <w:rPr>
                <w:rFonts w:ascii="宋体" w:hAnsi="宋体" w:cs="宋体" w:hint="eastAsia"/>
                <w:sz w:val="18"/>
                <w:szCs w:val="18"/>
              </w:rPr>
              <w:t xml:space="preserve">1、统一回标时间：2022 </w:t>
            </w:r>
            <w:r>
              <w:rPr>
                <w:rFonts w:ascii="宋体" w:hAnsi="宋体" w:cs="宋体" w:hint="eastAsia"/>
                <w:sz w:val="18"/>
                <w:szCs w:val="18"/>
                <w:highlight w:val="yellow"/>
              </w:rPr>
              <w:t>年10月</w:t>
            </w:r>
            <w:r w:rsidR="00852410">
              <w:rPr>
                <w:rFonts w:ascii="宋体" w:hAnsi="宋体" w:cs="宋体"/>
                <w:sz w:val="18"/>
                <w:szCs w:val="18"/>
                <w:highlight w:val="yellow"/>
              </w:rPr>
              <w:t>13</w:t>
            </w:r>
            <w:r>
              <w:rPr>
                <w:rFonts w:ascii="宋体" w:hAnsi="宋体" w:cs="宋体" w:hint="eastAsia"/>
                <w:sz w:val="18"/>
                <w:szCs w:val="18"/>
                <w:highlight w:val="yellow"/>
              </w:rPr>
              <w:t>号</w:t>
            </w:r>
            <w:r w:rsidR="00852410">
              <w:rPr>
                <w:rFonts w:ascii="宋体" w:hAnsi="宋体" w:cs="宋体" w:hint="eastAsia"/>
                <w:sz w:val="18"/>
                <w:szCs w:val="18"/>
                <w:highlight w:val="yellow"/>
              </w:rPr>
              <w:t>上午</w:t>
            </w:r>
            <w:r w:rsidR="00852410">
              <w:rPr>
                <w:rFonts w:ascii="宋体" w:hAnsi="宋体" w:cs="宋体"/>
                <w:sz w:val="18"/>
                <w:szCs w:val="18"/>
                <w:highlight w:val="yellow"/>
              </w:rPr>
              <w:t>10</w:t>
            </w:r>
            <w:r>
              <w:rPr>
                <w:rFonts w:ascii="宋体" w:hAnsi="宋体" w:cs="宋体" w:hint="eastAsia"/>
                <w:sz w:val="18"/>
                <w:szCs w:val="18"/>
                <w:highlight w:val="yellow"/>
              </w:rPr>
              <w:t>时，</w:t>
            </w:r>
            <w:proofErr w:type="gramStart"/>
            <w:r>
              <w:rPr>
                <w:rFonts w:ascii="宋体" w:hAnsi="宋体" w:cs="宋体" w:hint="eastAsia"/>
                <w:sz w:val="18"/>
                <w:szCs w:val="18"/>
                <w:highlight w:val="yellow"/>
              </w:rPr>
              <w:t>超出回标时间</w:t>
            </w:r>
            <w:proofErr w:type="gramEnd"/>
            <w:r>
              <w:rPr>
                <w:rFonts w:ascii="宋体" w:hAnsi="宋体" w:cs="宋体" w:hint="eastAsia"/>
                <w:sz w:val="18"/>
                <w:szCs w:val="18"/>
                <w:highlight w:val="yellow"/>
              </w:rPr>
              <w:t>不接受报价</w:t>
            </w:r>
            <w:r>
              <w:rPr>
                <w:rFonts w:ascii="宋体" w:hAnsi="宋体" w:cs="宋体" w:hint="eastAsia"/>
                <w:sz w:val="18"/>
                <w:szCs w:val="18"/>
              </w:rPr>
              <w:t>。</w:t>
            </w:r>
          </w:p>
          <w:p w14:paraId="025EC4BF" w14:textId="6EEEDFCE" w:rsidR="002F3591" w:rsidRDefault="00000000">
            <w:pPr>
              <w:pStyle w:val="11"/>
              <w:spacing w:line="300" w:lineRule="exact"/>
              <w:ind w:firstLineChars="0" w:firstLine="0"/>
              <w:jc w:val="left"/>
              <w:rPr>
                <w:rFonts w:ascii="宋体" w:hAnsi="宋体" w:cs="宋体"/>
                <w:sz w:val="18"/>
                <w:szCs w:val="18"/>
              </w:rPr>
            </w:pPr>
            <w:r>
              <w:rPr>
                <w:rFonts w:ascii="宋体" w:hAnsi="宋体" w:cs="宋体" w:hint="eastAsia"/>
                <w:sz w:val="18"/>
                <w:szCs w:val="18"/>
              </w:rPr>
              <w:t>2、回标地点：</w:t>
            </w:r>
            <w:r w:rsidR="00852410">
              <w:rPr>
                <w:rFonts w:ascii="宋体" w:hAnsi="宋体" w:cs="宋体" w:hint="eastAsia"/>
                <w:sz w:val="18"/>
                <w:szCs w:val="18"/>
              </w:rPr>
              <w:t>项目部</w:t>
            </w:r>
          </w:p>
          <w:p w14:paraId="08AE7D33" w14:textId="77777777" w:rsidR="002F3591" w:rsidRDefault="00000000">
            <w:pPr>
              <w:pStyle w:val="11"/>
              <w:spacing w:line="300" w:lineRule="exact"/>
              <w:ind w:firstLineChars="0" w:firstLine="0"/>
              <w:jc w:val="left"/>
              <w:rPr>
                <w:rFonts w:ascii="宋体" w:hAnsi="宋体" w:cs="宋体"/>
                <w:sz w:val="18"/>
                <w:szCs w:val="18"/>
              </w:rPr>
            </w:pPr>
            <w:r>
              <w:rPr>
                <w:rFonts w:ascii="宋体" w:hAnsi="宋体" w:cs="宋体" w:hint="eastAsia"/>
                <w:sz w:val="18"/>
                <w:szCs w:val="18"/>
              </w:rPr>
              <w:t xml:space="preserve">3、回标接收人：黄进坤，联系电话：17753216136  </w:t>
            </w:r>
          </w:p>
        </w:tc>
      </w:tr>
      <w:tr w:rsidR="002F3591" w14:paraId="7B7A4CF0" w14:textId="77777777" w:rsidTr="00852410">
        <w:trPr>
          <w:gridAfter w:val="4"/>
          <w:wAfter w:w="10135" w:type="dxa"/>
          <w:trHeight w:val="1995"/>
        </w:trPr>
        <w:tc>
          <w:tcPr>
            <w:tcW w:w="9290" w:type="dxa"/>
            <w:gridSpan w:val="9"/>
            <w:tcBorders>
              <w:top w:val="single" w:sz="4" w:space="0" w:color="000000"/>
              <w:left w:val="single" w:sz="4" w:space="0" w:color="000000"/>
              <w:bottom w:val="single" w:sz="4" w:space="0" w:color="000000"/>
              <w:right w:val="single" w:sz="4" w:space="0" w:color="000000"/>
            </w:tcBorders>
            <w:vAlign w:val="center"/>
          </w:tcPr>
          <w:p w14:paraId="5ED5547D" w14:textId="77777777" w:rsidR="002F3591" w:rsidRDefault="00000000">
            <w:pPr>
              <w:spacing w:line="120" w:lineRule="auto"/>
              <w:rPr>
                <w:rFonts w:ascii="宋体" w:hAnsi="宋体" w:cs="宋体"/>
                <w:sz w:val="18"/>
                <w:szCs w:val="18"/>
              </w:rPr>
            </w:pPr>
            <w:r>
              <w:rPr>
                <w:rFonts w:ascii="宋体" w:hAnsi="宋体" w:cs="宋体" w:hint="eastAsia"/>
                <w:sz w:val="18"/>
                <w:szCs w:val="18"/>
              </w:rPr>
              <w:t>报价单位名称：</w:t>
            </w:r>
          </w:p>
          <w:p w14:paraId="39173815" w14:textId="77777777" w:rsidR="002F3591" w:rsidRDefault="002F3591">
            <w:pPr>
              <w:spacing w:line="120" w:lineRule="auto"/>
              <w:rPr>
                <w:rFonts w:ascii="宋体" w:hAnsi="宋体" w:cs="宋体"/>
                <w:sz w:val="18"/>
                <w:szCs w:val="18"/>
              </w:rPr>
            </w:pPr>
          </w:p>
          <w:p w14:paraId="4ACF58BE" w14:textId="77777777" w:rsidR="002F3591" w:rsidRDefault="00000000">
            <w:pPr>
              <w:spacing w:line="120" w:lineRule="auto"/>
              <w:rPr>
                <w:rFonts w:ascii="宋体" w:hAnsi="宋体" w:cs="宋体"/>
                <w:sz w:val="18"/>
                <w:szCs w:val="18"/>
              </w:rPr>
            </w:pPr>
            <w:r>
              <w:rPr>
                <w:rFonts w:ascii="宋体" w:hAnsi="宋体" w:cs="宋体" w:hint="eastAsia"/>
                <w:sz w:val="18"/>
                <w:szCs w:val="18"/>
              </w:rPr>
              <w:t xml:space="preserve">报价单位负责人及联系方式： </w:t>
            </w:r>
          </w:p>
          <w:p w14:paraId="0F8C4612" w14:textId="77777777" w:rsidR="002F3591" w:rsidRDefault="002F3591">
            <w:pPr>
              <w:spacing w:line="120" w:lineRule="auto"/>
              <w:rPr>
                <w:rFonts w:ascii="宋体" w:hAnsi="宋体" w:cs="宋体"/>
                <w:sz w:val="18"/>
                <w:szCs w:val="18"/>
              </w:rPr>
            </w:pPr>
          </w:p>
          <w:p w14:paraId="1368DA3D" w14:textId="77777777" w:rsidR="002F3591" w:rsidRDefault="00000000">
            <w:pPr>
              <w:spacing w:line="120" w:lineRule="auto"/>
              <w:rPr>
                <w:rFonts w:ascii="宋体" w:hAnsi="宋体" w:cs="宋体"/>
                <w:sz w:val="18"/>
                <w:szCs w:val="18"/>
              </w:rPr>
            </w:pPr>
            <w:r>
              <w:rPr>
                <w:rFonts w:ascii="宋体" w:hAnsi="宋体" w:cs="宋体" w:hint="eastAsia"/>
                <w:sz w:val="18"/>
                <w:szCs w:val="18"/>
              </w:rPr>
              <w:t>报价单位地址：</w:t>
            </w:r>
          </w:p>
          <w:p w14:paraId="38890464" w14:textId="77777777" w:rsidR="002F3591" w:rsidRDefault="00000000">
            <w:pPr>
              <w:spacing w:line="120" w:lineRule="auto"/>
              <w:ind w:firstLineChars="3200" w:firstLine="5760"/>
              <w:rPr>
                <w:rFonts w:ascii="宋体" w:hAnsi="宋体" w:cs="宋体"/>
                <w:sz w:val="18"/>
                <w:szCs w:val="18"/>
              </w:rPr>
            </w:pPr>
            <w:r>
              <w:rPr>
                <w:rFonts w:ascii="宋体" w:hAnsi="宋体" w:cs="宋体" w:hint="eastAsia"/>
                <w:sz w:val="18"/>
                <w:szCs w:val="18"/>
              </w:rPr>
              <w:t>年     月      日</w:t>
            </w:r>
          </w:p>
        </w:tc>
      </w:tr>
    </w:tbl>
    <w:p w14:paraId="1DE68083" w14:textId="77777777" w:rsidR="002F3591" w:rsidRDefault="00000000">
      <w:pPr>
        <w:pStyle w:val="a0"/>
        <w:ind w:firstLineChars="0" w:firstLine="0"/>
        <w:rPr>
          <w:sz w:val="21"/>
          <w:szCs w:val="21"/>
        </w:rPr>
      </w:pPr>
      <w:r>
        <w:rPr>
          <w:rFonts w:cs="宋体" w:hint="eastAsia"/>
          <w:sz w:val="18"/>
          <w:szCs w:val="18"/>
        </w:rPr>
        <w:t>现场询价人：</w:t>
      </w:r>
    </w:p>
    <w:p w14:paraId="2EDCD5AB" w14:textId="77777777" w:rsidR="002F3591" w:rsidRDefault="002F3591">
      <w:pPr>
        <w:spacing w:line="360" w:lineRule="auto"/>
        <w:jc w:val="center"/>
        <w:rPr>
          <w:b/>
          <w:bCs/>
          <w:sz w:val="28"/>
          <w:szCs w:val="21"/>
        </w:rPr>
      </w:pPr>
    </w:p>
    <w:p w14:paraId="4A582E8E" w14:textId="77777777" w:rsidR="002F3591" w:rsidRDefault="002F3591" w:rsidP="00852410">
      <w:pPr>
        <w:spacing w:line="360" w:lineRule="auto"/>
        <w:rPr>
          <w:rFonts w:hint="eastAsia"/>
          <w:b/>
          <w:bCs/>
          <w:sz w:val="28"/>
          <w:szCs w:val="21"/>
        </w:rPr>
      </w:pPr>
    </w:p>
    <w:p w14:paraId="33FED388" w14:textId="77777777" w:rsidR="002F3591" w:rsidRDefault="00000000">
      <w:pPr>
        <w:spacing w:line="360" w:lineRule="auto"/>
        <w:jc w:val="center"/>
        <w:rPr>
          <w:b/>
          <w:bCs/>
          <w:sz w:val="28"/>
          <w:szCs w:val="21"/>
        </w:rPr>
      </w:pPr>
      <w:r>
        <w:rPr>
          <w:rFonts w:hint="eastAsia"/>
          <w:b/>
          <w:bCs/>
          <w:sz w:val="28"/>
          <w:szCs w:val="21"/>
        </w:rPr>
        <w:lastRenderedPageBreak/>
        <w:t>报价说明</w:t>
      </w:r>
    </w:p>
    <w:p w14:paraId="5205C8FE" w14:textId="77777777" w:rsidR="002F3591" w:rsidRDefault="00000000">
      <w:pPr>
        <w:spacing w:line="400" w:lineRule="exact"/>
        <w:ind w:firstLineChars="200" w:firstLine="420"/>
        <w:jc w:val="left"/>
        <w:rPr>
          <w:rFonts w:ascii="宋体" w:hAnsi="宋体" w:cs="宋体"/>
          <w:szCs w:val="21"/>
        </w:rPr>
      </w:pPr>
      <w:r>
        <w:rPr>
          <w:rFonts w:ascii="宋体" w:hAnsi="宋体" w:cs="宋体" w:hint="eastAsia"/>
          <w:szCs w:val="21"/>
        </w:rPr>
        <w:t>1、如国家税务总局增值税税率发生变动，自税率变动生效之日起，应按照“价税分离”原则重新计算并调整税率变动后的价格，即调整后含</w:t>
      </w:r>
      <w:proofErr w:type="gramStart"/>
      <w:r>
        <w:rPr>
          <w:rFonts w:ascii="宋体" w:hAnsi="宋体" w:cs="宋体" w:hint="eastAsia"/>
          <w:szCs w:val="21"/>
        </w:rPr>
        <w:t>税单价</w:t>
      </w:r>
      <w:proofErr w:type="gramEnd"/>
      <w:r>
        <w:rPr>
          <w:rFonts w:ascii="宋体" w:hAnsi="宋体" w:cs="宋体" w:hint="eastAsia"/>
          <w:szCs w:val="21"/>
        </w:rPr>
        <w:t>=原含</w:t>
      </w:r>
      <w:proofErr w:type="gramStart"/>
      <w:r>
        <w:rPr>
          <w:rFonts w:ascii="宋体" w:hAnsi="宋体" w:cs="宋体" w:hint="eastAsia"/>
          <w:szCs w:val="21"/>
        </w:rPr>
        <w:t>税单价</w:t>
      </w:r>
      <w:proofErr w:type="gramEnd"/>
      <w:r>
        <w:rPr>
          <w:rFonts w:ascii="宋体" w:hAnsi="宋体" w:cs="宋体" w:hint="eastAsia"/>
          <w:szCs w:val="21"/>
        </w:rPr>
        <w:t>/（1+调整前专用发票票面税率）*（1+调整后的专用发票票面税率）。开具增值税普通发票的单价不予调整。</w:t>
      </w:r>
    </w:p>
    <w:p w14:paraId="42FCA824" w14:textId="77777777" w:rsidR="002F3591" w:rsidRDefault="00000000">
      <w:pPr>
        <w:pStyle w:val="a0"/>
        <w:spacing w:line="400" w:lineRule="exact"/>
        <w:ind w:firstLine="420"/>
        <w:rPr>
          <w:rFonts w:cs="宋体"/>
          <w:sz w:val="21"/>
          <w:szCs w:val="21"/>
        </w:rPr>
      </w:pPr>
      <w:r>
        <w:rPr>
          <w:rFonts w:hint="eastAsia"/>
          <w:sz w:val="21"/>
          <w:szCs w:val="21"/>
        </w:rPr>
        <w:t>2、</w:t>
      </w:r>
      <w:r>
        <w:rPr>
          <w:rFonts w:cs="宋体" w:hint="eastAsia"/>
          <w:sz w:val="21"/>
          <w:szCs w:val="21"/>
        </w:rPr>
        <w:t>关于税率说明：</w:t>
      </w:r>
    </w:p>
    <w:p w14:paraId="71CB4E2F" w14:textId="77777777" w:rsidR="002F3591" w:rsidRDefault="00000000">
      <w:pPr>
        <w:pStyle w:val="a0"/>
        <w:spacing w:line="400" w:lineRule="exact"/>
        <w:ind w:firstLine="420"/>
        <w:rPr>
          <w:rFonts w:cs="宋体"/>
          <w:bCs/>
          <w:color w:val="000000"/>
          <w:sz w:val="21"/>
          <w:szCs w:val="21"/>
        </w:rPr>
      </w:pPr>
      <w:r>
        <w:rPr>
          <w:rFonts w:cs="宋体"/>
          <w:bCs/>
          <w:color w:val="000000"/>
          <w:sz w:val="21"/>
          <w:szCs w:val="21"/>
        </w:rPr>
        <w:t>A、B均为不含税报价；</w:t>
      </w:r>
      <w:r>
        <w:rPr>
          <w:rFonts w:cs="宋体" w:hint="eastAsia"/>
          <w:bCs/>
          <w:color w:val="000000"/>
          <w:sz w:val="21"/>
          <w:szCs w:val="21"/>
        </w:rPr>
        <w:t>均开具增值税</w:t>
      </w:r>
      <w:r>
        <w:rPr>
          <w:rFonts w:cs="宋体" w:hint="eastAsia"/>
          <w:bCs/>
          <w:color w:val="000000"/>
          <w:sz w:val="21"/>
          <w:szCs w:val="21"/>
          <w:u w:val="single"/>
        </w:rPr>
        <w:t xml:space="preserve">   </w:t>
      </w:r>
      <w:r>
        <w:rPr>
          <w:rFonts w:cs="宋体" w:hint="eastAsia"/>
          <w:bCs/>
          <w:color w:val="000000"/>
          <w:sz w:val="21"/>
          <w:szCs w:val="21"/>
        </w:rPr>
        <w:t>发票。</w:t>
      </w:r>
    </w:p>
    <w:p w14:paraId="1F834A80" w14:textId="77777777" w:rsidR="002F3591" w:rsidRDefault="00000000">
      <w:pPr>
        <w:pStyle w:val="a0"/>
        <w:spacing w:line="400" w:lineRule="exact"/>
        <w:ind w:firstLine="420"/>
        <w:rPr>
          <w:rFonts w:cs="宋体"/>
          <w:bCs/>
          <w:color w:val="000000"/>
          <w:sz w:val="21"/>
          <w:szCs w:val="21"/>
        </w:rPr>
      </w:pPr>
      <w:r>
        <w:rPr>
          <w:rFonts w:cs="宋体"/>
          <w:bCs/>
          <w:color w:val="000000"/>
          <w:sz w:val="21"/>
          <w:szCs w:val="21"/>
        </w:rPr>
        <w:t>A</w:t>
      </w:r>
      <w:r>
        <w:rPr>
          <w:rFonts w:cs="宋体" w:hint="eastAsia"/>
          <w:bCs/>
          <w:color w:val="000000"/>
          <w:sz w:val="21"/>
          <w:szCs w:val="21"/>
        </w:rPr>
        <w:t>开具发票票面税率为</w:t>
      </w:r>
      <w:r>
        <w:rPr>
          <w:rFonts w:cs="宋体" w:hint="eastAsia"/>
          <w:bCs/>
          <w:color w:val="000000"/>
          <w:sz w:val="21"/>
          <w:szCs w:val="21"/>
          <w:u w:val="single"/>
        </w:rPr>
        <w:t xml:space="preserve">  </w:t>
      </w:r>
      <w:r>
        <w:rPr>
          <w:rFonts w:cs="宋体" w:hint="eastAsia"/>
          <w:bCs/>
          <w:color w:val="000000"/>
          <w:sz w:val="21"/>
          <w:szCs w:val="21"/>
        </w:rPr>
        <w:t>%</w:t>
      </w:r>
      <w:r>
        <w:rPr>
          <w:rFonts w:cs="宋体"/>
          <w:bCs/>
          <w:color w:val="000000"/>
          <w:sz w:val="21"/>
          <w:szCs w:val="21"/>
        </w:rPr>
        <w:t>；</w:t>
      </w:r>
    </w:p>
    <w:p w14:paraId="0ACDD9DC" w14:textId="77777777" w:rsidR="002F3591" w:rsidRDefault="00000000">
      <w:pPr>
        <w:pStyle w:val="a0"/>
        <w:spacing w:line="400" w:lineRule="exact"/>
        <w:ind w:firstLine="420"/>
        <w:rPr>
          <w:rFonts w:cs="宋体"/>
          <w:bCs/>
          <w:color w:val="000000"/>
          <w:sz w:val="21"/>
          <w:szCs w:val="21"/>
        </w:rPr>
      </w:pPr>
      <w:r>
        <w:rPr>
          <w:rFonts w:cs="宋体"/>
          <w:bCs/>
          <w:color w:val="000000"/>
          <w:sz w:val="21"/>
          <w:szCs w:val="21"/>
        </w:rPr>
        <w:t>B</w:t>
      </w:r>
      <w:r>
        <w:rPr>
          <w:rFonts w:cs="宋体" w:hint="eastAsia"/>
          <w:bCs/>
          <w:color w:val="000000"/>
          <w:sz w:val="21"/>
          <w:szCs w:val="21"/>
        </w:rPr>
        <w:t>开具发票票面税率为</w:t>
      </w:r>
      <w:r>
        <w:rPr>
          <w:rFonts w:cs="宋体" w:hint="eastAsia"/>
          <w:bCs/>
          <w:color w:val="000000"/>
          <w:sz w:val="21"/>
          <w:szCs w:val="21"/>
          <w:u w:val="single"/>
        </w:rPr>
        <w:t xml:space="preserve">  </w:t>
      </w:r>
      <w:r>
        <w:rPr>
          <w:rFonts w:cs="宋体" w:hint="eastAsia"/>
          <w:bCs/>
          <w:color w:val="000000"/>
          <w:sz w:val="21"/>
          <w:szCs w:val="21"/>
        </w:rPr>
        <w:t>%</w:t>
      </w:r>
      <w:r>
        <w:rPr>
          <w:rFonts w:cs="宋体"/>
          <w:bCs/>
          <w:color w:val="000000"/>
          <w:sz w:val="21"/>
          <w:szCs w:val="21"/>
        </w:rPr>
        <w:t>；</w:t>
      </w:r>
    </w:p>
    <w:p w14:paraId="162B79BB" w14:textId="77777777" w:rsidR="002F3591" w:rsidRDefault="00000000">
      <w:pPr>
        <w:pStyle w:val="a0"/>
        <w:spacing w:line="400" w:lineRule="exact"/>
        <w:ind w:firstLine="420"/>
        <w:rPr>
          <w:rFonts w:cs="宋体"/>
          <w:bCs/>
          <w:color w:val="000000"/>
          <w:sz w:val="21"/>
          <w:szCs w:val="21"/>
        </w:rPr>
      </w:pPr>
      <w:r>
        <w:rPr>
          <w:rFonts w:cs="宋体"/>
          <w:bCs/>
          <w:color w:val="000000"/>
          <w:sz w:val="21"/>
          <w:szCs w:val="21"/>
        </w:rPr>
        <w:t>当A*(1-票面税率*12%）＜B*(1-票面税率*12%）时，A才能中标，否则B中标。</w:t>
      </w:r>
    </w:p>
    <w:p w14:paraId="1CE9C63D" w14:textId="77777777" w:rsidR="002F3591" w:rsidRDefault="00000000">
      <w:pPr>
        <w:pStyle w:val="a0"/>
        <w:spacing w:line="400" w:lineRule="exact"/>
        <w:ind w:firstLine="420"/>
        <w:rPr>
          <w:rFonts w:cs="宋体"/>
          <w:bCs/>
          <w:color w:val="000000"/>
          <w:sz w:val="21"/>
          <w:szCs w:val="21"/>
        </w:rPr>
      </w:pPr>
      <w:r>
        <w:rPr>
          <w:rFonts w:cs="宋体"/>
          <w:bCs/>
          <w:color w:val="000000"/>
          <w:sz w:val="21"/>
          <w:szCs w:val="21"/>
        </w:rPr>
        <w:t>例如：A=100万，B=10</w:t>
      </w:r>
      <w:r>
        <w:rPr>
          <w:rFonts w:cs="宋体" w:hint="eastAsia"/>
          <w:bCs/>
          <w:color w:val="000000"/>
          <w:sz w:val="21"/>
          <w:szCs w:val="21"/>
        </w:rPr>
        <w:t>0.5</w:t>
      </w:r>
      <w:r>
        <w:rPr>
          <w:rFonts w:cs="宋体"/>
          <w:bCs/>
          <w:color w:val="000000"/>
          <w:sz w:val="21"/>
          <w:szCs w:val="21"/>
        </w:rPr>
        <w:t>万，A</w:t>
      </w:r>
      <w:r>
        <w:rPr>
          <w:rFonts w:cs="宋体" w:hint="eastAsia"/>
          <w:bCs/>
          <w:color w:val="000000"/>
          <w:sz w:val="21"/>
          <w:szCs w:val="21"/>
        </w:rPr>
        <w:t>开具发票票面税率为1%</w:t>
      </w:r>
      <w:r>
        <w:rPr>
          <w:rFonts w:cs="宋体"/>
          <w:bCs/>
          <w:color w:val="000000"/>
          <w:sz w:val="21"/>
          <w:szCs w:val="21"/>
        </w:rPr>
        <w:t>，B</w:t>
      </w:r>
      <w:r>
        <w:rPr>
          <w:rFonts w:cs="宋体" w:hint="eastAsia"/>
          <w:bCs/>
          <w:color w:val="000000"/>
          <w:sz w:val="21"/>
          <w:szCs w:val="21"/>
        </w:rPr>
        <w:t>开具发票票面税率为9%</w:t>
      </w:r>
      <w:r>
        <w:rPr>
          <w:rFonts w:cs="宋体"/>
          <w:bCs/>
          <w:color w:val="000000"/>
          <w:sz w:val="21"/>
          <w:szCs w:val="21"/>
        </w:rPr>
        <w:t>，此时A=100*（1-</w:t>
      </w:r>
      <w:r>
        <w:rPr>
          <w:rFonts w:cs="宋体" w:hint="eastAsia"/>
          <w:bCs/>
          <w:color w:val="000000"/>
          <w:sz w:val="21"/>
          <w:szCs w:val="21"/>
        </w:rPr>
        <w:t>1</w:t>
      </w:r>
      <w:r>
        <w:rPr>
          <w:rFonts w:cs="宋体"/>
          <w:bCs/>
          <w:color w:val="000000"/>
          <w:sz w:val="21"/>
          <w:szCs w:val="21"/>
        </w:rPr>
        <w:t>%*12%）</w:t>
      </w:r>
      <w:r>
        <w:rPr>
          <w:rFonts w:cs="宋体" w:hint="eastAsia"/>
          <w:bCs/>
          <w:color w:val="000000"/>
          <w:sz w:val="21"/>
          <w:szCs w:val="21"/>
        </w:rPr>
        <w:t>=99.88</w:t>
      </w:r>
      <w:r>
        <w:rPr>
          <w:rFonts w:cs="宋体"/>
          <w:bCs/>
          <w:color w:val="000000"/>
          <w:sz w:val="21"/>
          <w:szCs w:val="21"/>
        </w:rPr>
        <w:t>＞10</w:t>
      </w:r>
      <w:r>
        <w:rPr>
          <w:rFonts w:cs="宋体" w:hint="eastAsia"/>
          <w:bCs/>
          <w:color w:val="000000"/>
          <w:sz w:val="21"/>
          <w:szCs w:val="21"/>
        </w:rPr>
        <w:t>0.5</w:t>
      </w:r>
      <w:r>
        <w:rPr>
          <w:rFonts w:cs="宋体"/>
          <w:bCs/>
          <w:color w:val="000000"/>
          <w:sz w:val="21"/>
          <w:szCs w:val="21"/>
        </w:rPr>
        <w:t>*（1-13%*12%）=99.4</w:t>
      </w:r>
      <w:r>
        <w:rPr>
          <w:rFonts w:cs="宋体" w:hint="eastAsia"/>
          <w:bCs/>
          <w:color w:val="000000"/>
          <w:sz w:val="21"/>
          <w:szCs w:val="21"/>
        </w:rPr>
        <w:t>1</w:t>
      </w:r>
      <w:r>
        <w:rPr>
          <w:rFonts w:cs="宋体"/>
          <w:bCs/>
          <w:color w:val="000000"/>
          <w:sz w:val="21"/>
          <w:szCs w:val="21"/>
        </w:rPr>
        <w:t>，此时B中标；</w:t>
      </w:r>
    </w:p>
    <w:p w14:paraId="4F66DAB1" w14:textId="77777777" w:rsidR="002F3591" w:rsidRDefault="00000000">
      <w:pPr>
        <w:pStyle w:val="a0"/>
        <w:spacing w:line="400" w:lineRule="exact"/>
        <w:ind w:firstLine="420"/>
        <w:rPr>
          <w:sz w:val="21"/>
          <w:szCs w:val="21"/>
        </w:rPr>
      </w:pPr>
      <w:r>
        <w:rPr>
          <w:rFonts w:cs="宋体"/>
          <w:bCs/>
          <w:color w:val="000000"/>
          <w:sz w:val="21"/>
          <w:szCs w:val="21"/>
        </w:rPr>
        <w:t>A=100万，B=10</w:t>
      </w:r>
      <w:r>
        <w:rPr>
          <w:rFonts w:cs="宋体" w:hint="eastAsia"/>
          <w:bCs/>
          <w:color w:val="000000"/>
          <w:sz w:val="21"/>
          <w:szCs w:val="21"/>
        </w:rPr>
        <w:t>1</w:t>
      </w:r>
      <w:r>
        <w:rPr>
          <w:rFonts w:cs="宋体"/>
          <w:bCs/>
          <w:color w:val="000000"/>
          <w:sz w:val="21"/>
          <w:szCs w:val="21"/>
        </w:rPr>
        <w:t>万，A</w:t>
      </w:r>
      <w:r>
        <w:rPr>
          <w:rFonts w:cs="宋体" w:hint="eastAsia"/>
          <w:bCs/>
          <w:color w:val="000000"/>
          <w:sz w:val="21"/>
          <w:szCs w:val="21"/>
        </w:rPr>
        <w:t>开具发票票面税率为1%</w:t>
      </w:r>
      <w:r>
        <w:rPr>
          <w:rFonts w:cs="宋体"/>
          <w:bCs/>
          <w:color w:val="000000"/>
          <w:sz w:val="21"/>
          <w:szCs w:val="21"/>
        </w:rPr>
        <w:t>，B</w:t>
      </w:r>
      <w:r>
        <w:rPr>
          <w:rFonts w:cs="宋体" w:hint="eastAsia"/>
          <w:bCs/>
          <w:color w:val="000000"/>
          <w:sz w:val="21"/>
          <w:szCs w:val="21"/>
        </w:rPr>
        <w:t>开具发票票面税率为9%</w:t>
      </w:r>
      <w:r>
        <w:rPr>
          <w:rFonts w:cs="宋体"/>
          <w:bCs/>
          <w:color w:val="000000"/>
          <w:sz w:val="21"/>
          <w:szCs w:val="21"/>
        </w:rPr>
        <w:t>，此时A=100*（1-</w:t>
      </w:r>
      <w:r>
        <w:rPr>
          <w:rFonts w:cs="宋体" w:hint="eastAsia"/>
          <w:bCs/>
          <w:color w:val="000000"/>
          <w:sz w:val="21"/>
          <w:szCs w:val="21"/>
        </w:rPr>
        <w:t>1</w:t>
      </w:r>
      <w:r>
        <w:rPr>
          <w:rFonts w:cs="宋体"/>
          <w:bCs/>
          <w:color w:val="000000"/>
          <w:sz w:val="21"/>
          <w:szCs w:val="21"/>
        </w:rPr>
        <w:t>%*12%）</w:t>
      </w:r>
      <w:r>
        <w:rPr>
          <w:rFonts w:cs="宋体" w:hint="eastAsia"/>
          <w:bCs/>
          <w:color w:val="000000"/>
          <w:sz w:val="21"/>
          <w:szCs w:val="21"/>
        </w:rPr>
        <w:t>=99.88＜</w:t>
      </w:r>
      <w:r>
        <w:rPr>
          <w:rFonts w:cs="宋体"/>
          <w:bCs/>
          <w:color w:val="000000"/>
          <w:sz w:val="21"/>
          <w:szCs w:val="21"/>
        </w:rPr>
        <w:t>10</w:t>
      </w:r>
      <w:r>
        <w:rPr>
          <w:rFonts w:cs="宋体" w:hint="eastAsia"/>
          <w:bCs/>
          <w:color w:val="000000"/>
          <w:sz w:val="21"/>
          <w:szCs w:val="21"/>
        </w:rPr>
        <w:t>1</w:t>
      </w:r>
      <w:r>
        <w:rPr>
          <w:rFonts w:cs="宋体"/>
          <w:bCs/>
          <w:color w:val="000000"/>
          <w:sz w:val="21"/>
          <w:szCs w:val="21"/>
        </w:rPr>
        <w:t>*（1-</w:t>
      </w:r>
      <w:r>
        <w:rPr>
          <w:rFonts w:cs="宋体" w:hint="eastAsia"/>
          <w:bCs/>
          <w:color w:val="000000"/>
          <w:sz w:val="21"/>
          <w:szCs w:val="21"/>
        </w:rPr>
        <w:t>9</w:t>
      </w:r>
      <w:r>
        <w:rPr>
          <w:rFonts w:cs="宋体"/>
          <w:bCs/>
          <w:color w:val="000000"/>
          <w:sz w:val="21"/>
          <w:szCs w:val="21"/>
        </w:rPr>
        <w:t>%*12%）=99.</w:t>
      </w:r>
      <w:r>
        <w:rPr>
          <w:rFonts w:cs="宋体" w:hint="eastAsia"/>
          <w:bCs/>
          <w:color w:val="000000"/>
          <w:sz w:val="21"/>
          <w:szCs w:val="21"/>
        </w:rPr>
        <w:t>91</w:t>
      </w:r>
      <w:r>
        <w:rPr>
          <w:rFonts w:cs="宋体"/>
          <w:bCs/>
          <w:color w:val="000000"/>
          <w:sz w:val="21"/>
          <w:szCs w:val="21"/>
        </w:rPr>
        <w:t>，此时A中标。</w:t>
      </w:r>
    </w:p>
    <w:p w14:paraId="37E08B8C" w14:textId="77777777" w:rsidR="002F3591" w:rsidRDefault="00000000">
      <w:pPr>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hint="eastAsia"/>
          <w:szCs w:val="21"/>
          <w:highlight w:val="yellow"/>
        </w:rPr>
        <w:t>首次参与我司报价的，报价人为报价单位法人的需持营业执照复印件和法人资格证明；报价人为报价单位授权委托人的需持营业执照复印件和法人授权委托书。</w:t>
      </w:r>
    </w:p>
    <w:p w14:paraId="3C564C22" w14:textId="77777777" w:rsidR="002F3591" w:rsidRDefault="00000000">
      <w:pPr>
        <w:pStyle w:val="11"/>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highlight w:val="yellow"/>
        </w:rPr>
        <w:t>所有报价资料应加盖骑缝章，</w:t>
      </w:r>
      <w:r>
        <w:rPr>
          <w:rFonts w:ascii="宋体" w:hAnsi="宋体" w:cs="宋体" w:hint="eastAsia"/>
          <w:szCs w:val="21"/>
        </w:rPr>
        <w:t>报价单中报价负责人应签字，并加盖公章。</w:t>
      </w:r>
    </w:p>
    <w:p w14:paraId="55B378C3" w14:textId="77777777" w:rsidR="002F3591" w:rsidRDefault="00000000">
      <w:pPr>
        <w:pStyle w:val="a0"/>
        <w:spacing w:line="400" w:lineRule="exact"/>
        <w:ind w:firstLine="420"/>
        <w:rPr>
          <w:rFonts w:cs="宋体"/>
          <w:sz w:val="21"/>
          <w:szCs w:val="21"/>
        </w:rPr>
      </w:pPr>
      <w:r>
        <w:rPr>
          <w:rFonts w:cs="宋体" w:hint="eastAsia"/>
          <w:sz w:val="21"/>
          <w:szCs w:val="21"/>
        </w:rPr>
        <w:t>5、投标单位地址位于青岛市黄岛区范围内的需持询价报价表及附件的原件（除营业执照）参加现场回标，投标单位地址位于青岛市西海岸新区范围以外的可将签字盖章后的询价报价表及附件在开标前30分钟以扫描件方式发送至邮箱</w:t>
      </w:r>
      <w:r>
        <w:rPr>
          <w:rFonts w:cs="宋体" w:hint="eastAsia"/>
          <w:b/>
          <w:bCs/>
          <w:sz w:val="21"/>
          <w:szCs w:val="21"/>
        </w:rPr>
        <w:t>1667118686@qq.com</w:t>
      </w:r>
      <w:r>
        <w:rPr>
          <w:rFonts w:cs="宋体" w:hint="eastAsia"/>
          <w:sz w:val="21"/>
          <w:szCs w:val="21"/>
        </w:rPr>
        <w:t xml:space="preserve">。  </w:t>
      </w:r>
    </w:p>
    <w:p w14:paraId="612CA475" w14:textId="77777777" w:rsidR="002F3591" w:rsidRDefault="00000000">
      <w:pPr>
        <w:pStyle w:val="a0"/>
        <w:ind w:firstLineChars="0" w:firstLine="0"/>
        <w:rPr>
          <w:sz w:val="21"/>
          <w:szCs w:val="21"/>
        </w:rPr>
      </w:pPr>
      <w:r>
        <w:rPr>
          <w:rFonts w:hint="eastAsia"/>
          <w:sz w:val="21"/>
          <w:szCs w:val="21"/>
        </w:rPr>
        <w:t xml:space="preserve">    </w:t>
      </w:r>
      <w:r>
        <w:rPr>
          <w:rFonts w:hint="eastAsia"/>
          <w:sz w:val="21"/>
          <w:szCs w:val="21"/>
          <w:highlight w:val="yellow"/>
        </w:rPr>
        <w:t>6、调价原则：</w:t>
      </w:r>
    </w:p>
    <w:p w14:paraId="08AE119F" w14:textId="77777777" w:rsidR="002F3591" w:rsidRDefault="00000000">
      <w:pPr>
        <w:pStyle w:val="a0"/>
        <w:ind w:firstLineChars="250" w:firstLine="525"/>
        <w:rPr>
          <w:sz w:val="21"/>
          <w:szCs w:val="21"/>
        </w:rPr>
      </w:pPr>
      <w:r>
        <w:rPr>
          <w:rFonts w:hint="eastAsia"/>
          <w:sz w:val="21"/>
          <w:szCs w:val="21"/>
        </w:rPr>
        <w:t>1）以中标日开始计，每月调整一次；</w:t>
      </w:r>
    </w:p>
    <w:p w14:paraId="18E6B092" w14:textId="77777777" w:rsidR="002F3591" w:rsidRDefault="00000000">
      <w:pPr>
        <w:pStyle w:val="a0"/>
        <w:ind w:firstLineChars="250" w:firstLine="525"/>
        <w:rPr>
          <w:sz w:val="21"/>
          <w:szCs w:val="21"/>
        </w:rPr>
      </w:pPr>
      <w:r>
        <w:rPr>
          <w:rFonts w:hint="eastAsia"/>
          <w:sz w:val="21"/>
          <w:szCs w:val="21"/>
        </w:rPr>
        <w:t>2）以中标当日我的</w:t>
      </w:r>
      <w:proofErr w:type="gramStart"/>
      <w:r>
        <w:rPr>
          <w:rFonts w:hint="eastAsia"/>
          <w:sz w:val="21"/>
          <w:szCs w:val="21"/>
        </w:rPr>
        <w:t>钢铁网</w:t>
      </w:r>
      <w:proofErr w:type="gramEnd"/>
      <w:r>
        <w:rPr>
          <w:rFonts w:hint="eastAsia"/>
          <w:sz w:val="21"/>
          <w:szCs w:val="21"/>
        </w:rPr>
        <w:t>青岛市场建筑钢材价格行情φ6（HRB400E）</w:t>
      </w:r>
      <w:proofErr w:type="gramStart"/>
      <w:r>
        <w:rPr>
          <w:rFonts w:hint="eastAsia"/>
          <w:sz w:val="21"/>
          <w:szCs w:val="21"/>
        </w:rPr>
        <w:t>石横特钢</w:t>
      </w:r>
      <w:proofErr w:type="gramEnd"/>
      <w:r>
        <w:rPr>
          <w:rFonts w:hint="eastAsia"/>
          <w:sz w:val="21"/>
          <w:szCs w:val="21"/>
        </w:rPr>
        <w:t>价格（上午）为基数，钢筋价格浮动在±5%（含）范围内，钢筋马镫价格不调整。钢筋价格浮动超出±5%的，钢筋马镫价格按超出部分予以同比例调整。</w:t>
      </w:r>
    </w:p>
    <w:p w14:paraId="6510802B" w14:textId="77777777" w:rsidR="002F3591" w:rsidRDefault="00000000">
      <w:pPr>
        <w:pStyle w:val="a0"/>
        <w:ind w:firstLine="420"/>
        <w:rPr>
          <w:sz w:val="21"/>
          <w:szCs w:val="21"/>
        </w:rPr>
      </w:pPr>
      <w:r>
        <w:rPr>
          <w:rFonts w:hint="eastAsia"/>
          <w:sz w:val="21"/>
          <w:szCs w:val="21"/>
        </w:rPr>
        <w:t>例：如2021年10月9日定标，钢筋马镫定标价格为2元/</w:t>
      </w:r>
      <w:proofErr w:type="gramStart"/>
      <w:r>
        <w:rPr>
          <w:rFonts w:hint="eastAsia"/>
          <w:sz w:val="21"/>
          <w:szCs w:val="21"/>
        </w:rPr>
        <w:t>个</w:t>
      </w:r>
      <w:proofErr w:type="gramEnd"/>
      <w:r>
        <w:rPr>
          <w:rFonts w:hint="eastAsia"/>
          <w:sz w:val="21"/>
          <w:szCs w:val="21"/>
        </w:rPr>
        <w:t>（以高度11CM，长度60CM为例），钢筋价格（φ6HRB400E石横）为5770元/t；如2021年10月15号钢筋价格为6110元，上涨5.89%，因不满1个月，钢筋马镫价格不调整，仍执行2元/</w:t>
      </w:r>
      <w:proofErr w:type="gramStart"/>
      <w:r>
        <w:rPr>
          <w:rFonts w:hint="eastAsia"/>
          <w:sz w:val="21"/>
          <w:szCs w:val="21"/>
        </w:rPr>
        <w:t>个</w:t>
      </w:r>
      <w:proofErr w:type="gramEnd"/>
      <w:r>
        <w:rPr>
          <w:rFonts w:hint="eastAsia"/>
          <w:sz w:val="21"/>
          <w:szCs w:val="21"/>
        </w:rPr>
        <w:t>；如2021年11月10号钢筋价格为6110元/t，上涨5.89%，执行价格为2*（1+5.89%-5%）=2.018元/</w:t>
      </w:r>
      <w:proofErr w:type="gramStart"/>
      <w:r>
        <w:rPr>
          <w:rFonts w:hint="eastAsia"/>
          <w:sz w:val="21"/>
          <w:szCs w:val="21"/>
        </w:rPr>
        <w:t>个</w:t>
      </w:r>
      <w:proofErr w:type="gramEnd"/>
      <w:r>
        <w:rPr>
          <w:rFonts w:hint="eastAsia"/>
          <w:sz w:val="21"/>
          <w:szCs w:val="21"/>
        </w:rPr>
        <w:t>。</w:t>
      </w:r>
    </w:p>
    <w:p w14:paraId="46C3E84B" w14:textId="77777777" w:rsidR="00852410" w:rsidRDefault="00852410">
      <w:pPr>
        <w:pStyle w:val="a0"/>
        <w:ind w:firstLineChars="0" w:firstLine="0"/>
        <w:jc w:val="left"/>
        <w:rPr>
          <w:rFonts w:cs="宋体"/>
        </w:rPr>
      </w:pPr>
    </w:p>
    <w:p w14:paraId="51509548" w14:textId="77777777" w:rsidR="00852410" w:rsidRDefault="00852410">
      <w:pPr>
        <w:pStyle w:val="a0"/>
        <w:ind w:firstLineChars="0" w:firstLine="0"/>
        <w:jc w:val="left"/>
        <w:rPr>
          <w:rFonts w:cs="宋体"/>
        </w:rPr>
      </w:pPr>
    </w:p>
    <w:p w14:paraId="7954D8DF" w14:textId="77777777" w:rsidR="00852410" w:rsidRDefault="00852410">
      <w:pPr>
        <w:pStyle w:val="a0"/>
        <w:ind w:firstLineChars="0" w:firstLine="0"/>
        <w:jc w:val="left"/>
        <w:rPr>
          <w:rFonts w:cs="宋体"/>
        </w:rPr>
      </w:pPr>
    </w:p>
    <w:p w14:paraId="76156B2A" w14:textId="1B7BD987" w:rsidR="002F3591" w:rsidRDefault="00000000">
      <w:pPr>
        <w:pStyle w:val="a0"/>
        <w:ind w:firstLineChars="0" w:firstLine="0"/>
        <w:jc w:val="left"/>
        <w:rPr>
          <w:rFonts w:cs="宋体"/>
        </w:rPr>
      </w:pPr>
      <w:r>
        <w:rPr>
          <w:rFonts w:cs="宋体" w:hint="eastAsia"/>
        </w:rPr>
        <w:lastRenderedPageBreak/>
        <w:t>附件2：</w:t>
      </w:r>
    </w:p>
    <w:p w14:paraId="2EBD158E" w14:textId="77777777" w:rsidR="002F3591" w:rsidRDefault="00000000">
      <w:pPr>
        <w:spacing w:line="360" w:lineRule="auto"/>
        <w:ind w:firstLineChars="1800" w:firstLine="3795"/>
        <w:jc w:val="left"/>
        <w:rPr>
          <w:b/>
          <w:bCs/>
          <w:szCs w:val="21"/>
        </w:rPr>
      </w:pPr>
      <w:r>
        <w:rPr>
          <w:b/>
          <w:bCs/>
          <w:szCs w:val="21"/>
        </w:rPr>
        <w:t>法定代表人资格证明书</w:t>
      </w:r>
    </w:p>
    <w:p w14:paraId="26F0C69F" w14:textId="77777777" w:rsidR="002F3591" w:rsidRDefault="002F3591">
      <w:pPr>
        <w:spacing w:line="360" w:lineRule="auto"/>
        <w:ind w:firstLine="480"/>
        <w:jc w:val="left"/>
        <w:rPr>
          <w:szCs w:val="21"/>
        </w:rPr>
      </w:pPr>
    </w:p>
    <w:p w14:paraId="7E009A06" w14:textId="77777777" w:rsidR="002F3591" w:rsidRDefault="00000000">
      <w:pPr>
        <w:spacing w:line="360" w:lineRule="auto"/>
        <w:ind w:firstLineChars="427" w:firstLine="897"/>
        <w:jc w:val="left"/>
        <w:rPr>
          <w:szCs w:val="21"/>
        </w:rPr>
      </w:pPr>
      <w:r>
        <w:rPr>
          <w:szCs w:val="21"/>
        </w:rPr>
        <w:t>单位名称：</w:t>
      </w:r>
      <w:r>
        <w:rPr>
          <w:szCs w:val="21"/>
          <w:u w:val="single"/>
        </w:rPr>
        <w:t xml:space="preserve">                             </w:t>
      </w:r>
      <w:r>
        <w:rPr>
          <w:szCs w:val="21"/>
        </w:rPr>
        <w:t>；</w:t>
      </w:r>
    </w:p>
    <w:p w14:paraId="7821D754" w14:textId="77777777" w:rsidR="002F3591" w:rsidRDefault="00000000">
      <w:pPr>
        <w:spacing w:line="360" w:lineRule="auto"/>
        <w:ind w:firstLineChars="427" w:firstLine="897"/>
        <w:jc w:val="left"/>
        <w:rPr>
          <w:szCs w:val="21"/>
        </w:rPr>
      </w:pPr>
      <w:r>
        <w:rPr>
          <w:szCs w:val="21"/>
        </w:rPr>
        <w:t>单位地址：</w:t>
      </w:r>
      <w:r>
        <w:rPr>
          <w:szCs w:val="21"/>
          <w:u w:val="single"/>
        </w:rPr>
        <w:t xml:space="preserve">                             </w:t>
      </w:r>
      <w:r>
        <w:rPr>
          <w:szCs w:val="21"/>
        </w:rPr>
        <w:t>；</w:t>
      </w:r>
    </w:p>
    <w:p w14:paraId="454EBB29" w14:textId="77777777" w:rsidR="002F3591" w:rsidRDefault="00000000">
      <w:pPr>
        <w:spacing w:line="360" w:lineRule="auto"/>
        <w:ind w:firstLineChars="427" w:firstLine="897"/>
        <w:jc w:val="left"/>
        <w:rPr>
          <w:szCs w:val="21"/>
        </w:rPr>
      </w:pPr>
      <w:r>
        <w:rPr>
          <w:szCs w:val="21"/>
        </w:rPr>
        <w:t>姓名：</w:t>
      </w:r>
      <w:r>
        <w:rPr>
          <w:szCs w:val="21"/>
          <w:u w:val="single"/>
        </w:rPr>
        <w:t xml:space="preserve">         </w:t>
      </w:r>
      <w:r>
        <w:rPr>
          <w:szCs w:val="21"/>
        </w:rPr>
        <w:t xml:space="preserve"> </w:t>
      </w:r>
      <w:r>
        <w:rPr>
          <w:szCs w:val="21"/>
        </w:rPr>
        <w:t>性别</w:t>
      </w:r>
      <w:r>
        <w:rPr>
          <w:szCs w:val="21"/>
        </w:rPr>
        <w:t xml:space="preserve"> </w:t>
      </w:r>
      <w:r>
        <w:rPr>
          <w:szCs w:val="21"/>
          <w:u w:val="single"/>
        </w:rPr>
        <w:t xml:space="preserve">    </w:t>
      </w:r>
      <w:r>
        <w:rPr>
          <w:szCs w:val="21"/>
        </w:rPr>
        <w:t>年龄</w:t>
      </w:r>
      <w:r>
        <w:rPr>
          <w:szCs w:val="21"/>
        </w:rPr>
        <w:t xml:space="preserve"> </w:t>
      </w:r>
      <w:r>
        <w:rPr>
          <w:szCs w:val="21"/>
          <w:u w:val="single"/>
        </w:rPr>
        <w:t xml:space="preserve">    </w:t>
      </w:r>
      <w:r>
        <w:rPr>
          <w:szCs w:val="21"/>
        </w:rPr>
        <w:t xml:space="preserve"> </w:t>
      </w:r>
      <w:r>
        <w:rPr>
          <w:szCs w:val="21"/>
        </w:rPr>
        <w:t>职务</w:t>
      </w:r>
      <w:r>
        <w:rPr>
          <w:szCs w:val="21"/>
          <w:u w:val="single"/>
        </w:rPr>
        <w:t xml:space="preserve">         </w:t>
      </w:r>
      <w:r>
        <w:rPr>
          <w:szCs w:val="21"/>
        </w:rPr>
        <w:t>；</w:t>
      </w:r>
    </w:p>
    <w:p w14:paraId="786EE14B" w14:textId="77777777" w:rsidR="002F3591" w:rsidRDefault="00000000">
      <w:pPr>
        <w:spacing w:line="360" w:lineRule="auto"/>
        <w:ind w:leftChars="228" w:left="479" w:firstLineChars="100" w:firstLine="210"/>
        <w:jc w:val="left"/>
        <w:rPr>
          <w:szCs w:val="21"/>
        </w:rPr>
      </w:pPr>
      <w:r>
        <w:rPr>
          <w:szCs w:val="21"/>
        </w:rPr>
        <w:t>系</w:t>
      </w:r>
      <w:r>
        <w:rPr>
          <w:szCs w:val="21"/>
          <w:u w:val="single"/>
        </w:rPr>
        <w:t xml:space="preserve">                               </w:t>
      </w:r>
      <w:r>
        <w:rPr>
          <w:szCs w:val="21"/>
        </w:rPr>
        <w:t>的法定代表人。参与</w:t>
      </w:r>
      <w:proofErr w:type="gramStart"/>
      <w:r>
        <w:rPr>
          <w:rFonts w:hint="eastAsia"/>
          <w:szCs w:val="21"/>
          <w:u w:val="single"/>
        </w:rPr>
        <w:t>胶东龙</w:t>
      </w:r>
      <w:proofErr w:type="gramEnd"/>
      <w:r>
        <w:rPr>
          <w:rFonts w:hint="eastAsia"/>
          <w:szCs w:val="21"/>
          <w:u w:val="single"/>
        </w:rPr>
        <w:t>湖青岛中德昆仑山路项目二期铁马</w:t>
      </w:r>
      <w:proofErr w:type="gramStart"/>
      <w:r>
        <w:rPr>
          <w:rFonts w:hint="eastAsia"/>
          <w:szCs w:val="21"/>
          <w:u w:val="single"/>
        </w:rPr>
        <w:t>凳</w:t>
      </w:r>
      <w:proofErr w:type="gramEnd"/>
      <w:r>
        <w:rPr>
          <w:szCs w:val="21"/>
        </w:rPr>
        <w:t>招标活动，签署投标文件、进行合同谈判、签署合同和处理与之有关的一切事务。</w:t>
      </w:r>
    </w:p>
    <w:p w14:paraId="50C5EC70" w14:textId="77777777" w:rsidR="002F3591" w:rsidRDefault="00000000">
      <w:pPr>
        <w:spacing w:line="360" w:lineRule="auto"/>
        <w:ind w:firstLineChars="427" w:firstLine="897"/>
        <w:jc w:val="left"/>
        <w:rPr>
          <w:szCs w:val="21"/>
        </w:rPr>
      </w:pPr>
      <w:r>
        <w:rPr>
          <w:szCs w:val="21"/>
        </w:rPr>
        <w:t>特此证明。</w:t>
      </w:r>
    </w:p>
    <w:p w14:paraId="540C57A2" w14:textId="77777777" w:rsidR="002F3591" w:rsidRDefault="00000000">
      <w:pPr>
        <w:spacing w:line="360" w:lineRule="auto"/>
        <w:ind w:firstLineChars="427" w:firstLine="897"/>
        <w:jc w:val="left"/>
        <w:rPr>
          <w:szCs w:val="21"/>
        </w:rPr>
      </w:pPr>
      <w:r>
        <w:rPr>
          <w:szCs w:val="21"/>
        </w:rPr>
        <w:t>投标人（全称并盖章）：</w:t>
      </w:r>
    </w:p>
    <w:p w14:paraId="788ABE9C" w14:textId="77777777" w:rsidR="002F3591" w:rsidRDefault="002F3591">
      <w:pPr>
        <w:spacing w:line="360" w:lineRule="auto"/>
        <w:jc w:val="left"/>
        <w:rPr>
          <w:szCs w:val="21"/>
        </w:rPr>
      </w:pPr>
    </w:p>
    <w:p w14:paraId="7DBF61ED" w14:textId="77777777" w:rsidR="002F3591" w:rsidRDefault="00000000">
      <w:pPr>
        <w:spacing w:line="360" w:lineRule="auto"/>
        <w:ind w:firstLineChars="400" w:firstLine="840"/>
        <w:jc w:val="lef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tbl>
      <w:tblPr>
        <w:tblpPr w:leftFromText="180" w:rightFromText="180" w:vertAnchor="text" w:horzAnchor="page" w:tblpX="1681" w:tblpY="6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00"/>
        <w:gridCol w:w="3780"/>
      </w:tblGrid>
      <w:tr w:rsidR="002F3591" w14:paraId="1A7F7EA7" w14:textId="77777777">
        <w:trPr>
          <w:trHeight w:val="2640"/>
        </w:trPr>
        <w:tc>
          <w:tcPr>
            <w:tcW w:w="3960" w:type="dxa"/>
          </w:tcPr>
          <w:p w14:paraId="321CB9A9" w14:textId="77777777" w:rsidR="002F3591" w:rsidRDefault="002F3591">
            <w:pPr>
              <w:tabs>
                <w:tab w:val="left" w:pos="2460"/>
              </w:tabs>
              <w:spacing w:line="360" w:lineRule="auto"/>
              <w:ind w:firstLineChars="700" w:firstLine="1470"/>
              <w:jc w:val="left"/>
              <w:rPr>
                <w:szCs w:val="21"/>
              </w:rPr>
            </w:pPr>
          </w:p>
          <w:p w14:paraId="130B45EA" w14:textId="77777777" w:rsidR="002F3591" w:rsidRDefault="00000000">
            <w:pPr>
              <w:spacing w:line="360" w:lineRule="auto"/>
              <w:jc w:val="left"/>
              <w:rPr>
                <w:szCs w:val="21"/>
              </w:rPr>
            </w:pPr>
            <w:r>
              <w:rPr>
                <w:noProof/>
                <w:szCs w:val="21"/>
              </w:rPr>
              <mc:AlternateContent>
                <mc:Choice Requires="wps">
                  <w:drawing>
                    <wp:anchor distT="0" distB="0" distL="114300" distR="114300" simplePos="0" relativeHeight="251660288" behindDoc="1" locked="0" layoutInCell="1" allowOverlap="1" wp14:anchorId="023CD391" wp14:editId="728D1200">
                      <wp:simplePos x="0" y="0"/>
                      <wp:positionH relativeFrom="column">
                        <wp:posOffset>2037715</wp:posOffset>
                      </wp:positionH>
                      <wp:positionV relativeFrom="paragraph">
                        <wp:posOffset>92710</wp:posOffset>
                      </wp:positionV>
                      <wp:extent cx="1609725" cy="1019175"/>
                      <wp:effectExtent l="4445" t="4445" r="16510" b="1270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14:paraId="156FF6CB" w14:textId="77777777" w:rsidR="002F3591" w:rsidRDefault="002F3591"/>
                              </w:txbxContent>
                            </wps:txbx>
                            <wps:bodyPr rot="0" vert="horz" wrap="square" lIns="91440" tIns="45720" rIns="91440" bIns="45720" anchor="t" anchorCtr="0" upright="1">
                              <a:noAutofit/>
                            </wps:bodyPr>
                          </wps:wsp>
                        </a:graphicData>
                      </a:graphic>
                    </wp:anchor>
                  </w:drawing>
                </mc:Choice>
                <mc:Fallback>
                  <w:pict>
                    <v:oval w14:anchorId="023CD391" id="椭圆 1" o:spid="_x0000_s1026" style="position:absolute;margin-left:160.45pt;margin-top:7.3pt;width:126.75pt;height:80.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">
                      <v:textbox>
                        <w:txbxContent>
                          <w:p w14:paraId="156FF6CB" w14:textId="77777777" w:rsidR="002F3591" w:rsidRDefault="002F3591"/>
                        </w:txbxContent>
                      </v:textbox>
                    </v:oval>
                  </w:pict>
                </mc:Fallback>
              </mc:AlternateContent>
            </w:r>
            <w:r>
              <w:rPr>
                <w:szCs w:val="21"/>
              </w:rPr>
              <w:t>（</w:t>
            </w:r>
            <w:r>
              <w:rPr>
                <w:rFonts w:hint="eastAsia"/>
                <w:szCs w:val="21"/>
              </w:rPr>
              <w:t>法定代表人</w:t>
            </w:r>
            <w:r>
              <w:rPr>
                <w:szCs w:val="21"/>
              </w:rPr>
              <w:t>居民身份证正面）</w:t>
            </w:r>
          </w:p>
          <w:p w14:paraId="3285DA5B" w14:textId="77777777" w:rsidR="002F3591" w:rsidRDefault="002F3591">
            <w:pPr>
              <w:tabs>
                <w:tab w:val="left" w:pos="2460"/>
              </w:tabs>
              <w:spacing w:line="360" w:lineRule="auto"/>
              <w:ind w:firstLineChars="700" w:firstLine="1470"/>
              <w:jc w:val="left"/>
              <w:rPr>
                <w:szCs w:val="21"/>
              </w:rPr>
            </w:pPr>
          </w:p>
          <w:p w14:paraId="54169F50" w14:textId="77777777" w:rsidR="002F3591" w:rsidRDefault="002F3591">
            <w:pPr>
              <w:tabs>
                <w:tab w:val="left" w:pos="2460"/>
              </w:tabs>
              <w:spacing w:line="360" w:lineRule="auto"/>
              <w:jc w:val="left"/>
              <w:rPr>
                <w:szCs w:val="21"/>
              </w:rPr>
            </w:pPr>
          </w:p>
          <w:p w14:paraId="02EA9A21" w14:textId="77777777" w:rsidR="002F3591" w:rsidRDefault="002F3591">
            <w:pPr>
              <w:tabs>
                <w:tab w:val="left" w:pos="2460"/>
              </w:tabs>
              <w:spacing w:line="360" w:lineRule="auto"/>
              <w:jc w:val="left"/>
              <w:rPr>
                <w:szCs w:val="21"/>
              </w:rPr>
            </w:pPr>
          </w:p>
        </w:tc>
        <w:tc>
          <w:tcPr>
            <w:tcW w:w="900" w:type="dxa"/>
            <w:tcBorders>
              <w:top w:val="nil"/>
              <w:bottom w:val="nil"/>
            </w:tcBorders>
          </w:tcPr>
          <w:p w14:paraId="7D27A433" w14:textId="77777777" w:rsidR="002F3591" w:rsidRDefault="002F3591">
            <w:pPr>
              <w:spacing w:line="360" w:lineRule="auto"/>
              <w:jc w:val="left"/>
              <w:rPr>
                <w:szCs w:val="21"/>
              </w:rPr>
            </w:pPr>
          </w:p>
          <w:p w14:paraId="74D32BEB" w14:textId="77777777" w:rsidR="002F3591" w:rsidRDefault="002F3591">
            <w:pPr>
              <w:spacing w:line="360" w:lineRule="auto"/>
              <w:jc w:val="left"/>
              <w:rPr>
                <w:szCs w:val="21"/>
              </w:rPr>
            </w:pPr>
          </w:p>
          <w:p w14:paraId="6448BCCC" w14:textId="77777777" w:rsidR="002F3591" w:rsidRDefault="002F3591">
            <w:pPr>
              <w:spacing w:line="360" w:lineRule="auto"/>
              <w:jc w:val="left"/>
              <w:rPr>
                <w:szCs w:val="21"/>
              </w:rPr>
            </w:pPr>
          </w:p>
          <w:p w14:paraId="557FC3A3" w14:textId="77777777" w:rsidR="002F3591" w:rsidRDefault="00000000">
            <w:pPr>
              <w:spacing w:line="360" w:lineRule="auto"/>
              <w:jc w:val="left"/>
              <w:rPr>
                <w:szCs w:val="21"/>
              </w:rPr>
            </w:pPr>
            <w:r>
              <w:rPr>
                <w:szCs w:val="21"/>
              </w:rPr>
              <w:t>公章</w:t>
            </w:r>
          </w:p>
        </w:tc>
        <w:tc>
          <w:tcPr>
            <w:tcW w:w="3780" w:type="dxa"/>
          </w:tcPr>
          <w:p w14:paraId="218122C7" w14:textId="77777777" w:rsidR="002F3591" w:rsidRDefault="002F3591">
            <w:pPr>
              <w:spacing w:line="360" w:lineRule="auto"/>
              <w:jc w:val="left"/>
              <w:rPr>
                <w:szCs w:val="21"/>
              </w:rPr>
            </w:pPr>
          </w:p>
          <w:p w14:paraId="721FE89C" w14:textId="77777777" w:rsidR="002F3591" w:rsidRDefault="00000000">
            <w:pPr>
              <w:spacing w:line="360" w:lineRule="auto"/>
              <w:jc w:val="left"/>
              <w:rPr>
                <w:szCs w:val="21"/>
              </w:rPr>
            </w:pPr>
            <w:r>
              <w:rPr>
                <w:szCs w:val="21"/>
              </w:rPr>
              <w:t>（</w:t>
            </w:r>
            <w:r>
              <w:rPr>
                <w:rFonts w:hint="eastAsia"/>
                <w:szCs w:val="21"/>
              </w:rPr>
              <w:t>法定代表人</w:t>
            </w:r>
            <w:r>
              <w:rPr>
                <w:szCs w:val="21"/>
              </w:rPr>
              <w:t>居民身份证反面）</w:t>
            </w:r>
          </w:p>
          <w:p w14:paraId="4D2B8AFA" w14:textId="77777777" w:rsidR="002F3591" w:rsidRDefault="002F3591">
            <w:pPr>
              <w:spacing w:line="360" w:lineRule="auto"/>
              <w:jc w:val="left"/>
              <w:rPr>
                <w:szCs w:val="21"/>
              </w:rPr>
            </w:pPr>
          </w:p>
        </w:tc>
      </w:tr>
    </w:tbl>
    <w:p w14:paraId="282A7A60" w14:textId="77777777" w:rsidR="002F3591" w:rsidRDefault="002F3591">
      <w:pPr>
        <w:spacing w:line="360" w:lineRule="auto"/>
        <w:jc w:val="left"/>
        <w:rPr>
          <w:b/>
          <w:bCs/>
          <w:szCs w:val="21"/>
        </w:rPr>
      </w:pPr>
    </w:p>
    <w:p w14:paraId="00A58713" w14:textId="77777777" w:rsidR="002F3591" w:rsidRDefault="002F3591">
      <w:pPr>
        <w:spacing w:line="360" w:lineRule="auto"/>
        <w:jc w:val="left"/>
        <w:rPr>
          <w:b/>
          <w:bCs/>
          <w:szCs w:val="21"/>
        </w:rPr>
      </w:pPr>
    </w:p>
    <w:p w14:paraId="693BA157" w14:textId="77777777" w:rsidR="002F3591" w:rsidRDefault="002F3591">
      <w:pPr>
        <w:spacing w:line="360" w:lineRule="auto"/>
        <w:jc w:val="left"/>
        <w:rPr>
          <w:b/>
          <w:bCs/>
          <w:szCs w:val="21"/>
        </w:rPr>
      </w:pPr>
    </w:p>
    <w:p w14:paraId="2FA984B6" w14:textId="77777777" w:rsidR="002F3591" w:rsidRDefault="002F3591">
      <w:pPr>
        <w:tabs>
          <w:tab w:val="left" w:pos="3090"/>
        </w:tabs>
        <w:spacing w:line="360" w:lineRule="auto"/>
        <w:ind w:firstLineChars="1688" w:firstLine="3559"/>
        <w:jc w:val="left"/>
        <w:rPr>
          <w:b/>
          <w:bCs/>
          <w:szCs w:val="21"/>
        </w:rPr>
      </w:pPr>
    </w:p>
    <w:p w14:paraId="155513F6" w14:textId="77777777" w:rsidR="002F3591" w:rsidRDefault="002F3591">
      <w:pPr>
        <w:pStyle w:val="a0"/>
        <w:jc w:val="left"/>
      </w:pPr>
    </w:p>
    <w:p w14:paraId="7BEB6FAC" w14:textId="77777777" w:rsidR="002F3591" w:rsidRDefault="002F3591">
      <w:pPr>
        <w:pStyle w:val="a0"/>
        <w:jc w:val="left"/>
      </w:pPr>
    </w:p>
    <w:p w14:paraId="1228193E" w14:textId="4710D221" w:rsidR="002F3591" w:rsidRDefault="002F3591">
      <w:pPr>
        <w:pStyle w:val="a0"/>
        <w:jc w:val="left"/>
      </w:pPr>
    </w:p>
    <w:p w14:paraId="6B5A2436" w14:textId="7C2C1EDB" w:rsidR="00852410" w:rsidRDefault="00852410">
      <w:pPr>
        <w:pStyle w:val="a0"/>
        <w:jc w:val="left"/>
      </w:pPr>
    </w:p>
    <w:p w14:paraId="43A89F7C" w14:textId="36FB2F7D" w:rsidR="00852410" w:rsidRDefault="00852410">
      <w:pPr>
        <w:pStyle w:val="a0"/>
        <w:jc w:val="left"/>
      </w:pPr>
    </w:p>
    <w:p w14:paraId="5D59A746" w14:textId="77777777" w:rsidR="00852410" w:rsidRDefault="00852410">
      <w:pPr>
        <w:pStyle w:val="a0"/>
        <w:jc w:val="left"/>
        <w:rPr>
          <w:rFonts w:hint="eastAsia"/>
        </w:rPr>
      </w:pPr>
    </w:p>
    <w:p w14:paraId="29E293F4" w14:textId="77777777" w:rsidR="002F3591" w:rsidRDefault="00000000">
      <w:pPr>
        <w:tabs>
          <w:tab w:val="left" w:pos="3090"/>
        </w:tabs>
        <w:spacing w:line="360" w:lineRule="auto"/>
        <w:rPr>
          <w:rFonts w:ascii="宋体" w:hAnsi="宋体" w:cs="宋体"/>
          <w:sz w:val="24"/>
        </w:rPr>
      </w:pPr>
      <w:r>
        <w:rPr>
          <w:rFonts w:ascii="宋体" w:hAnsi="宋体" w:cs="宋体" w:hint="eastAsia"/>
          <w:sz w:val="24"/>
        </w:rPr>
        <w:lastRenderedPageBreak/>
        <w:t>附件3：</w:t>
      </w:r>
    </w:p>
    <w:p w14:paraId="7452B408" w14:textId="77777777" w:rsidR="002F3591" w:rsidRDefault="00000000">
      <w:pPr>
        <w:tabs>
          <w:tab w:val="left" w:pos="3090"/>
        </w:tabs>
        <w:spacing w:line="360" w:lineRule="auto"/>
        <w:jc w:val="center"/>
        <w:rPr>
          <w:b/>
          <w:bCs/>
          <w:szCs w:val="21"/>
        </w:rPr>
      </w:pPr>
      <w:r>
        <w:rPr>
          <w:b/>
          <w:bCs/>
          <w:szCs w:val="21"/>
        </w:rPr>
        <w:t>法人授权委托书</w:t>
      </w:r>
    </w:p>
    <w:p w14:paraId="23D1802F" w14:textId="77777777" w:rsidR="002F3591" w:rsidRDefault="002F3591">
      <w:pPr>
        <w:tabs>
          <w:tab w:val="left" w:pos="3300"/>
        </w:tabs>
        <w:spacing w:line="360" w:lineRule="auto"/>
        <w:rPr>
          <w:szCs w:val="21"/>
        </w:rPr>
      </w:pPr>
    </w:p>
    <w:p w14:paraId="372F467E" w14:textId="77777777" w:rsidR="002F3591" w:rsidRDefault="00000000">
      <w:pPr>
        <w:tabs>
          <w:tab w:val="left" w:pos="2460"/>
        </w:tabs>
        <w:spacing w:line="360" w:lineRule="auto"/>
        <w:ind w:leftChars="152" w:left="319" w:firstLineChars="200" w:firstLine="420"/>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proofErr w:type="gramStart"/>
      <w:r>
        <w:rPr>
          <w:rFonts w:hint="eastAsia"/>
          <w:szCs w:val="21"/>
          <w:u w:val="single"/>
        </w:rPr>
        <w:t>胶东龙</w:t>
      </w:r>
      <w:proofErr w:type="gramEnd"/>
      <w:r>
        <w:rPr>
          <w:rFonts w:hint="eastAsia"/>
          <w:szCs w:val="21"/>
          <w:u w:val="single"/>
        </w:rPr>
        <w:t>湖青岛中德昆仑山路项目二期铁马凳</w:t>
      </w:r>
      <w:r>
        <w:rPr>
          <w:szCs w:val="21"/>
        </w:rPr>
        <w:t>的投标活动，代理人在投标、合同谈判过程中签署的一切文件和处理与之有关的一切事务，我均予以承认。</w:t>
      </w:r>
    </w:p>
    <w:p w14:paraId="2BB02B30" w14:textId="77777777" w:rsidR="002F3591" w:rsidRDefault="00000000">
      <w:pPr>
        <w:tabs>
          <w:tab w:val="left" w:pos="2460"/>
        </w:tabs>
        <w:spacing w:line="360" w:lineRule="auto"/>
        <w:ind w:firstLineChars="300" w:firstLine="630"/>
        <w:rPr>
          <w:szCs w:val="21"/>
        </w:rPr>
      </w:pPr>
      <w:r>
        <w:rPr>
          <w:szCs w:val="21"/>
        </w:rPr>
        <w:t>代理人无转委托权，特此委托。</w:t>
      </w:r>
    </w:p>
    <w:p w14:paraId="20759AFE" w14:textId="77777777" w:rsidR="002F3591" w:rsidRDefault="002F3591">
      <w:pPr>
        <w:tabs>
          <w:tab w:val="left" w:pos="2460"/>
        </w:tabs>
        <w:spacing w:line="360" w:lineRule="auto"/>
        <w:ind w:firstLineChars="200" w:firstLine="420"/>
        <w:rPr>
          <w:szCs w:val="21"/>
        </w:rPr>
      </w:pPr>
    </w:p>
    <w:p w14:paraId="5AC7D1D9" w14:textId="77777777" w:rsidR="002F3591" w:rsidRDefault="002F3591">
      <w:pPr>
        <w:tabs>
          <w:tab w:val="left" w:pos="2460"/>
        </w:tabs>
        <w:spacing w:line="360" w:lineRule="auto"/>
        <w:ind w:firstLineChars="200" w:firstLine="420"/>
        <w:rPr>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00"/>
        <w:gridCol w:w="3780"/>
      </w:tblGrid>
      <w:tr w:rsidR="002F3591" w14:paraId="0C494B26" w14:textId="77777777">
        <w:trPr>
          <w:trHeight w:val="2640"/>
          <w:jc w:val="center"/>
        </w:trPr>
        <w:tc>
          <w:tcPr>
            <w:tcW w:w="3960" w:type="dxa"/>
          </w:tcPr>
          <w:p w14:paraId="3ECA47ED" w14:textId="77777777" w:rsidR="002F3591" w:rsidRDefault="002F3591">
            <w:pPr>
              <w:tabs>
                <w:tab w:val="left" w:pos="2460"/>
              </w:tabs>
              <w:spacing w:line="360" w:lineRule="auto"/>
              <w:ind w:firstLineChars="700" w:firstLine="1470"/>
              <w:rPr>
                <w:szCs w:val="21"/>
              </w:rPr>
            </w:pPr>
          </w:p>
          <w:p w14:paraId="71361D9F" w14:textId="77777777" w:rsidR="002F3591" w:rsidRDefault="00000000">
            <w:pPr>
              <w:spacing w:line="360" w:lineRule="auto"/>
              <w:jc w:val="center"/>
              <w:rPr>
                <w:szCs w:val="21"/>
              </w:rPr>
            </w:pPr>
            <w:r>
              <w:rPr>
                <w:noProof/>
                <w:szCs w:val="21"/>
              </w:rPr>
              <mc:AlternateContent>
                <mc:Choice Requires="wps">
                  <w:drawing>
                    <wp:anchor distT="0" distB="0" distL="114300" distR="114300" simplePos="0" relativeHeight="251659264" behindDoc="1" locked="0" layoutInCell="1" allowOverlap="1" wp14:anchorId="28F89047" wp14:editId="62C3AB2A">
                      <wp:simplePos x="0" y="0"/>
                      <wp:positionH relativeFrom="column">
                        <wp:posOffset>2037715</wp:posOffset>
                      </wp:positionH>
                      <wp:positionV relativeFrom="paragraph">
                        <wp:posOffset>92710</wp:posOffset>
                      </wp:positionV>
                      <wp:extent cx="1609725" cy="1019175"/>
                      <wp:effectExtent l="4445" t="4445" r="16510" b="12700"/>
                      <wp:wrapNone/>
                      <wp:docPr id="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14:paraId="679228DE" w14:textId="77777777" w:rsidR="002F3591" w:rsidRDefault="002F3591">
                                  <w:pPr>
                                    <w:jc w:val="center"/>
                                  </w:pPr>
                                </w:p>
                              </w:txbxContent>
                            </wps:txbx>
                            <wps:bodyPr rot="0" vert="horz" wrap="square" lIns="91440" tIns="45720" rIns="91440" bIns="45720" anchor="t" anchorCtr="0" upright="1">
                              <a:noAutofit/>
                            </wps:bodyPr>
                          </wps:wsp>
                        </a:graphicData>
                      </a:graphic>
                    </wp:anchor>
                  </w:drawing>
                </mc:Choice>
                <mc:Fallback>
                  <w:pict>
                    <v:oval w14:anchorId="28F89047" id="椭圆 2" o:spid="_x0000_s1027" style="position:absolute;left:0;text-align:left;margin-left:160.45pt;margin-top:7.3pt;width:126.75pt;height:80.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">
                      <v:textbox>
                        <w:txbxContent>
                          <w:p w14:paraId="679228DE" w14:textId="77777777" w:rsidR="002F3591" w:rsidRDefault="002F3591">
                            <w:pPr>
                              <w:jc w:val="center"/>
                            </w:pPr>
                          </w:p>
                        </w:txbxContent>
                      </v:textbox>
                    </v:oval>
                  </w:pict>
                </mc:Fallback>
              </mc:AlternateContent>
            </w:r>
            <w:r>
              <w:rPr>
                <w:szCs w:val="21"/>
              </w:rPr>
              <w:t>（代理人居民身份证正面）</w:t>
            </w:r>
          </w:p>
          <w:p w14:paraId="441B4463" w14:textId="77777777" w:rsidR="002F3591" w:rsidRDefault="002F3591">
            <w:pPr>
              <w:tabs>
                <w:tab w:val="left" w:pos="2460"/>
              </w:tabs>
              <w:spacing w:line="360" w:lineRule="auto"/>
              <w:ind w:firstLineChars="700" w:firstLine="1470"/>
              <w:rPr>
                <w:szCs w:val="21"/>
              </w:rPr>
            </w:pPr>
          </w:p>
          <w:p w14:paraId="651B6BE5" w14:textId="77777777" w:rsidR="002F3591" w:rsidRDefault="002F3591">
            <w:pPr>
              <w:tabs>
                <w:tab w:val="left" w:pos="2460"/>
              </w:tabs>
              <w:spacing w:line="360" w:lineRule="auto"/>
              <w:rPr>
                <w:szCs w:val="21"/>
              </w:rPr>
            </w:pPr>
          </w:p>
          <w:p w14:paraId="6807198A" w14:textId="77777777" w:rsidR="002F3591" w:rsidRDefault="002F3591">
            <w:pPr>
              <w:tabs>
                <w:tab w:val="left" w:pos="2460"/>
              </w:tabs>
              <w:spacing w:line="360" w:lineRule="auto"/>
              <w:rPr>
                <w:szCs w:val="21"/>
              </w:rPr>
            </w:pPr>
          </w:p>
        </w:tc>
        <w:tc>
          <w:tcPr>
            <w:tcW w:w="900" w:type="dxa"/>
            <w:tcBorders>
              <w:top w:val="nil"/>
              <w:bottom w:val="nil"/>
            </w:tcBorders>
          </w:tcPr>
          <w:p w14:paraId="736BABCE" w14:textId="77777777" w:rsidR="002F3591" w:rsidRDefault="002F3591">
            <w:pPr>
              <w:spacing w:line="360" w:lineRule="auto"/>
              <w:rPr>
                <w:szCs w:val="21"/>
              </w:rPr>
            </w:pPr>
          </w:p>
          <w:p w14:paraId="04AAF487" w14:textId="77777777" w:rsidR="002F3591" w:rsidRDefault="002F3591">
            <w:pPr>
              <w:spacing w:line="360" w:lineRule="auto"/>
              <w:rPr>
                <w:szCs w:val="21"/>
              </w:rPr>
            </w:pPr>
          </w:p>
          <w:p w14:paraId="2D7387BB" w14:textId="77777777" w:rsidR="002F3591" w:rsidRDefault="00000000">
            <w:pPr>
              <w:spacing w:line="360" w:lineRule="auto"/>
              <w:rPr>
                <w:szCs w:val="21"/>
              </w:rPr>
            </w:pPr>
            <w:r>
              <w:rPr>
                <w:szCs w:val="21"/>
              </w:rPr>
              <w:t>公章</w:t>
            </w:r>
          </w:p>
        </w:tc>
        <w:tc>
          <w:tcPr>
            <w:tcW w:w="3780" w:type="dxa"/>
          </w:tcPr>
          <w:p w14:paraId="442ADC9C" w14:textId="77777777" w:rsidR="002F3591" w:rsidRDefault="002F3591">
            <w:pPr>
              <w:spacing w:line="360" w:lineRule="auto"/>
              <w:rPr>
                <w:szCs w:val="21"/>
              </w:rPr>
            </w:pPr>
          </w:p>
          <w:p w14:paraId="3B5E380B" w14:textId="77777777" w:rsidR="002F3591" w:rsidRDefault="00000000">
            <w:pPr>
              <w:spacing w:line="360" w:lineRule="auto"/>
              <w:jc w:val="center"/>
              <w:rPr>
                <w:szCs w:val="21"/>
              </w:rPr>
            </w:pPr>
            <w:r>
              <w:rPr>
                <w:szCs w:val="21"/>
              </w:rPr>
              <w:t>（代理人居民身份证反面）</w:t>
            </w:r>
          </w:p>
          <w:p w14:paraId="2898E300" w14:textId="77777777" w:rsidR="002F3591" w:rsidRDefault="002F3591">
            <w:pPr>
              <w:spacing w:line="360" w:lineRule="auto"/>
              <w:rPr>
                <w:szCs w:val="21"/>
              </w:rPr>
            </w:pPr>
          </w:p>
        </w:tc>
      </w:tr>
    </w:tbl>
    <w:p w14:paraId="72D4A39A" w14:textId="77777777" w:rsidR="002F3591" w:rsidRDefault="002F3591">
      <w:pPr>
        <w:tabs>
          <w:tab w:val="left" w:pos="2460"/>
        </w:tabs>
        <w:spacing w:line="360" w:lineRule="auto"/>
        <w:rPr>
          <w:szCs w:val="21"/>
        </w:rPr>
      </w:pPr>
    </w:p>
    <w:p w14:paraId="629550FE" w14:textId="77777777" w:rsidR="002F3591" w:rsidRDefault="002F3591">
      <w:pPr>
        <w:tabs>
          <w:tab w:val="left" w:pos="2460"/>
        </w:tabs>
        <w:spacing w:line="360" w:lineRule="auto"/>
        <w:rPr>
          <w:szCs w:val="21"/>
        </w:rPr>
      </w:pPr>
    </w:p>
    <w:p w14:paraId="1550F878" w14:textId="77777777" w:rsidR="002F3591" w:rsidRDefault="002F3591">
      <w:pPr>
        <w:tabs>
          <w:tab w:val="left" w:pos="2460"/>
        </w:tabs>
        <w:spacing w:line="360" w:lineRule="auto"/>
        <w:rPr>
          <w:szCs w:val="21"/>
        </w:rPr>
      </w:pPr>
    </w:p>
    <w:p w14:paraId="5E58BF0D" w14:textId="77777777" w:rsidR="002F3591" w:rsidRDefault="00000000">
      <w:pPr>
        <w:tabs>
          <w:tab w:val="left" w:pos="2460"/>
        </w:tabs>
        <w:spacing w:line="360" w:lineRule="auto"/>
        <w:ind w:firstLineChars="200" w:firstLine="420"/>
        <w:rPr>
          <w:szCs w:val="21"/>
        </w:rPr>
      </w:pPr>
      <w:r>
        <w:rPr>
          <w:szCs w:val="21"/>
        </w:rPr>
        <w:t>投标人：</w:t>
      </w:r>
      <w:r>
        <w:rPr>
          <w:szCs w:val="21"/>
          <w:u w:val="single"/>
        </w:rPr>
        <w:t xml:space="preserve">                                    </w:t>
      </w:r>
    </w:p>
    <w:p w14:paraId="0DA63D0D" w14:textId="77777777" w:rsidR="002F3591" w:rsidRDefault="002F3591">
      <w:pPr>
        <w:tabs>
          <w:tab w:val="left" w:pos="2460"/>
        </w:tabs>
        <w:spacing w:line="360" w:lineRule="auto"/>
        <w:rPr>
          <w:szCs w:val="21"/>
        </w:rPr>
      </w:pPr>
    </w:p>
    <w:p w14:paraId="3D80E1B5" w14:textId="77777777" w:rsidR="002F3591" w:rsidRDefault="00000000">
      <w:pPr>
        <w:tabs>
          <w:tab w:val="left" w:pos="2460"/>
        </w:tabs>
        <w:spacing w:line="360" w:lineRule="auto"/>
        <w:ind w:firstLineChars="200" w:firstLine="420"/>
        <w:rPr>
          <w:szCs w:val="21"/>
          <w:u w:val="single"/>
        </w:rPr>
      </w:pPr>
      <w:r>
        <w:rPr>
          <w:szCs w:val="21"/>
        </w:rPr>
        <w:t>法定代表人：</w:t>
      </w:r>
      <w:r>
        <w:rPr>
          <w:szCs w:val="21"/>
          <w:u w:val="single"/>
        </w:rPr>
        <w:t xml:space="preserve">                                </w:t>
      </w:r>
    </w:p>
    <w:p w14:paraId="145FA942" w14:textId="77777777" w:rsidR="002F3591" w:rsidRDefault="002F3591">
      <w:pPr>
        <w:tabs>
          <w:tab w:val="left" w:pos="2460"/>
        </w:tabs>
        <w:spacing w:line="360" w:lineRule="auto"/>
        <w:rPr>
          <w:szCs w:val="21"/>
        </w:rPr>
      </w:pPr>
    </w:p>
    <w:p w14:paraId="34ED0DE9" w14:textId="77777777" w:rsidR="002F3591" w:rsidRDefault="00000000">
      <w:pPr>
        <w:tabs>
          <w:tab w:val="left" w:pos="2460"/>
        </w:tabs>
        <w:spacing w:line="360" w:lineRule="auto"/>
        <w:ind w:firstLineChars="200" w:firstLine="420"/>
        <w:rPr>
          <w:szCs w:val="21"/>
        </w:rPr>
      </w:pPr>
      <w:r>
        <w:rPr>
          <w:szCs w:val="21"/>
        </w:rPr>
        <w:t>授权委托日期：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53B81AF" w14:textId="77777777" w:rsidR="002F3591" w:rsidRDefault="002F3591">
      <w:pPr>
        <w:tabs>
          <w:tab w:val="left" w:pos="2460"/>
        </w:tabs>
        <w:spacing w:line="360" w:lineRule="auto"/>
        <w:ind w:firstLineChars="200" w:firstLine="420"/>
        <w:rPr>
          <w:szCs w:val="21"/>
        </w:rPr>
      </w:pPr>
    </w:p>
    <w:p w14:paraId="56EAC87A" w14:textId="77777777" w:rsidR="002F3591" w:rsidRDefault="002F3591">
      <w:pPr>
        <w:rPr>
          <w:szCs w:val="21"/>
        </w:rPr>
      </w:pPr>
    </w:p>
    <w:p w14:paraId="0819C91D" w14:textId="77777777" w:rsidR="002F3591" w:rsidRDefault="002F3591"/>
    <w:p w14:paraId="60451A60" w14:textId="77777777" w:rsidR="002F3591" w:rsidRDefault="002F3591">
      <w:pPr>
        <w:pStyle w:val="a0"/>
        <w:ind w:firstLineChars="0" w:firstLine="0"/>
        <w:rPr>
          <w:sz w:val="21"/>
          <w:szCs w:val="21"/>
        </w:rPr>
      </w:pPr>
    </w:p>
    <w:p w14:paraId="5611C198" w14:textId="77777777" w:rsidR="002F3591" w:rsidRDefault="002F3591"/>
    <w:sectPr w:rsidR="002F3591" w:rsidSect="00852410">
      <w:footerReference w:type="default" r:id="rId7"/>
      <w:pgSz w:w="11906" w:h="16838"/>
      <w:pgMar w:top="1560" w:right="1416" w:bottom="1843"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3916" w14:textId="77777777" w:rsidR="00555478" w:rsidRDefault="00555478">
      <w:r>
        <w:separator/>
      </w:r>
    </w:p>
  </w:endnote>
  <w:endnote w:type="continuationSeparator" w:id="0">
    <w:p w14:paraId="636AFC63" w14:textId="77777777" w:rsidR="00555478" w:rsidRDefault="0055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8216" w14:textId="77777777" w:rsidR="002F3591" w:rsidRDefault="00000000">
    <w:pPr>
      <w:pStyle w:val="a4"/>
    </w:pPr>
    <w:r>
      <w:rPr>
        <w:noProof/>
      </w:rPr>
      <mc:AlternateContent>
        <mc:Choice Requires="wps">
          <w:drawing>
            <wp:anchor distT="0" distB="0" distL="114300" distR="114300" simplePos="0" relativeHeight="251659264" behindDoc="0" locked="0" layoutInCell="1" allowOverlap="1" wp14:anchorId="2FA382B8" wp14:editId="2EDAA81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10C259" w14:textId="77777777" w:rsidR="002F3591" w:rsidRDefault="00000000">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A382B8" id="_x0000_t202" coordsize="21600,21600" o:spt="202" path="m,l,21600r21600,l21600,xe">
              <v:stroke joinstyle="miter"/>
              <v:path gradientshapeok="t" o:connecttype="rect"/>
            </v:shapetype>
            <v:shape id="文本框 3"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610C259" w14:textId="77777777" w:rsidR="002F3591" w:rsidRDefault="00000000">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757F" w14:textId="77777777" w:rsidR="00555478" w:rsidRDefault="00555478">
      <w:r>
        <w:separator/>
      </w:r>
    </w:p>
  </w:footnote>
  <w:footnote w:type="continuationSeparator" w:id="0">
    <w:p w14:paraId="507461EB" w14:textId="77777777" w:rsidR="00555478" w:rsidRDefault="00555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ViY2JkMjU3NGYzZTEwMzZmMGFkZWViYmNkYWU3NDIifQ=="/>
  </w:docVars>
  <w:rsids>
    <w:rsidRoot w:val="32743B13"/>
    <w:rsid w:val="002F3591"/>
    <w:rsid w:val="00555478"/>
    <w:rsid w:val="007660A2"/>
    <w:rsid w:val="00820C85"/>
    <w:rsid w:val="00852410"/>
    <w:rsid w:val="00A02F1F"/>
    <w:rsid w:val="00A75822"/>
    <w:rsid w:val="00B11BEE"/>
    <w:rsid w:val="00D51669"/>
    <w:rsid w:val="32743B13"/>
    <w:rsid w:val="3893711B"/>
    <w:rsid w:val="45236D61"/>
    <w:rsid w:val="57B66A17"/>
    <w:rsid w:val="618E2303"/>
    <w:rsid w:val="6CC80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E2381A"/>
  <w15:docId w15:val="{C608A03D-95C1-41B3-A908-9475877A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pPr>
      <w:spacing w:line="360" w:lineRule="auto"/>
      <w:ind w:firstLineChars="200" w:firstLine="480"/>
    </w:pPr>
    <w:rPr>
      <w:rFonts w:ascii="宋体" w:hAnsi="宋体"/>
      <w:sz w:val="24"/>
    </w:rPr>
  </w:style>
  <w:style w:type="paragraph" w:styleId="a4">
    <w:name w:val="footer"/>
    <w:basedOn w:val="a"/>
    <w:uiPriority w:val="99"/>
    <w:unhideWhenUsed/>
    <w:qFormat/>
    <w:pPr>
      <w:tabs>
        <w:tab w:val="center" w:pos="4153"/>
        <w:tab w:val="right" w:pos="8306"/>
      </w:tabs>
      <w:snapToGrid w:val="0"/>
      <w:jc w:val="left"/>
    </w:pPr>
    <w:rPr>
      <w:rFonts w:ascii="等线" w:eastAsia="等线" w:hAnsi="等线"/>
      <w:sz w:val="18"/>
      <w:szCs w:val="18"/>
    </w:rPr>
  </w:style>
  <w:style w:type="paragraph" w:customStyle="1" w:styleId="1">
    <w:name w:val="列出段落1"/>
    <w:basedOn w:val="a"/>
    <w:uiPriority w:val="34"/>
    <w:qFormat/>
    <w:pPr>
      <w:ind w:firstLineChars="200" w:firstLine="420"/>
    </w:pPr>
    <w:rPr>
      <w:rFonts w:ascii="Calibri" w:hAnsi="Calibri"/>
    </w:rPr>
  </w:style>
  <w:style w:type="paragraph" w:customStyle="1" w:styleId="11">
    <w:name w:val="列出段落1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从头来过.</dc:creator>
  <cp:lastModifiedBy>杨 琳</cp:lastModifiedBy>
  <cp:revision>5</cp:revision>
  <dcterms:created xsi:type="dcterms:W3CDTF">2022-08-30T04:00:00Z</dcterms:created>
  <dcterms:modified xsi:type="dcterms:W3CDTF">2022-10-10T09:11:00Z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E6CE6AFA0655440E8573A344A3B1A3AC</vt:lpwstr>
  </property>
</Properties>
</file>